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tabs>
          <w:tab w:val="clear" w:pos="708"/>
          <w:tab w:val="left" w:pos="975" w:leader="none"/>
        </w:tabs>
        <w:bidi w:val="0"/>
        <w:spacing w:lineRule="auto" w:line="240" w:before="0" w:after="0"/>
        <w:ind w:left="3402" w:right="34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975" w:leader="none"/>
        </w:tabs>
        <w:jc w:val="center"/>
        <w:rPr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52070</wp:posOffset>
            </wp:positionH>
            <wp:positionV relativeFrom="paragraph">
              <wp:posOffset>5080</wp:posOffset>
            </wp:positionV>
            <wp:extent cx="1564640" cy="744855"/>
            <wp:effectExtent l="0" t="0" r="0" b="0"/>
            <wp:wrapThrough wrapText="bothSides">
              <wp:wrapPolygon edited="0">
                <wp:start x="-6" y="5"/>
                <wp:lineTo x="-6" y="20968"/>
                <wp:lineTo x="21298" y="20968"/>
                <wp:lineTo x="21298" y="5"/>
                <wp:lineTo x="-6" y="5"/>
              </wp:wrapPolygon>
            </wp:wrapThrough>
            <wp:docPr id="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499" t="16060" r="9824" b="2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Видео- журнал для родителей обучающихся </w:t>
      </w:r>
    </w:p>
    <w:p>
      <w:pPr>
        <w:pStyle w:val="Normal"/>
        <w:tabs>
          <w:tab w:val="clear" w:pos="708"/>
          <w:tab w:val="left" w:pos="975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Центра «Эврика»</w:t>
      </w:r>
    </w:p>
    <w:p>
      <w:pPr>
        <w:pStyle w:val="Normal"/>
        <w:tabs>
          <w:tab w:val="clear" w:pos="708"/>
          <w:tab w:val="left" w:pos="975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(методическая разработка)  </w:t>
      </w:r>
    </w:p>
    <w:p>
      <w:pPr>
        <w:pStyle w:val="Normal"/>
        <w:tabs>
          <w:tab w:val="clear" w:pos="708"/>
          <w:tab w:val="left" w:pos="975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Сарсембаева Т.С.</w:t>
      </w:r>
    </w:p>
    <w:p>
      <w:pPr>
        <w:pStyle w:val="Normal"/>
        <w:tabs>
          <w:tab w:val="clear" w:pos="708"/>
          <w:tab w:val="left" w:pos="975" w:leader="none"/>
        </w:tabs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975" w:leader="none"/>
        </w:tabs>
        <w:bidi w:val="0"/>
        <w:spacing w:lineRule="auto" w:line="240" w:before="0" w:after="0"/>
        <w:ind w:left="3288" w:right="680" w:hanging="0"/>
        <w:jc w:val="center"/>
        <w:rPr>
          <w:b/>
          <w:b/>
          <w:sz w:val="28"/>
          <w:szCs w:val="28"/>
        </w:rPr>
      </w:pPr>
      <w:hyperlink r:id="rId3">
        <w:r>
          <w:rPr>
            <w:rFonts w:cs="Arial" w:ascii="Arial" w:hAnsi="Arial"/>
            <w:color w:val="0000FF"/>
            <w:sz w:val="16"/>
            <w:szCs w:val="16"/>
            <w:u w:val="single"/>
            <w:shd w:fill="FFFFFF" w:val="clear"/>
          </w:rPr>
          <w:t>https://youtu.be/JhnP_1-6AfQ</w:t>
        </w:r>
      </w:hyperlink>
      <w:r>
        <w:rPr>
          <w:rFonts w:cs="Arial" w:ascii="Arial" w:hAnsi="Arial"/>
          <w:color w:val="0000FF"/>
          <w:sz w:val="16"/>
          <w:szCs w:val="16"/>
          <w:u w:val="single"/>
          <w:shd w:fill="FFFFFF" w:val="clear"/>
        </w:rPr>
        <w:t xml:space="preserve"> </w:t>
      </w:r>
    </w:p>
    <w:p>
      <w:pPr>
        <w:pStyle w:val="Normal"/>
        <w:widowControl/>
        <w:tabs>
          <w:tab w:val="clear" w:pos="708"/>
          <w:tab w:val="left" w:pos="975" w:leader="none"/>
        </w:tabs>
        <w:bidi w:val="0"/>
        <w:spacing w:lineRule="auto" w:line="240" w:before="0" w:after="0"/>
        <w:ind w:left="3288" w:right="680" w:hanging="0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rPr>
          <w:sz w:val="28"/>
          <w:szCs w:val="28"/>
        </w:rPr>
        <w:t>Растить ребенка хлопотно и радостно одновременно. Все родители знают об этом не понаслышке. Педагоги Центра «Эврика» подготовили советы, которые помогут родителям найти ответы на некоторые сложные вопросы.</w:t>
      </w:r>
    </w:p>
    <w:p>
      <w:pPr>
        <w:pStyle w:val="Normal"/>
        <w:tabs>
          <w:tab w:val="clear" w:pos="708"/>
          <w:tab w:val="left" w:pos="975" w:leader="none"/>
        </w:tabs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tabs>
          <w:tab w:val="clear" w:pos="708"/>
          <w:tab w:val="left" w:pos="975" w:leader="none"/>
        </w:tabs>
        <w:rPr>
          <w:b/>
          <w:b/>
          <w:sz w:val="28"/>
          <w:szCs w:val="28"/>
        </w:rPr>
      </w:pPr>
      <w:r>
        <w:rPr>
          <w:b/>
          <w:i/>
          <w:sz w:val="28"/>
          <w:szCs w:val="28"/>
        </w:rPr>
        <w:t>Форма реализации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видео журнал.</w:t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Слушатели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родители обучающихся Центра «Эврика».</w:t>
      </w:r>
    </w:p>
    <w:p>
      <w:pPr>
        <w:pStyle w:val="Normal"/>
        <w:shd w:val="clear" w:color="auto" w:fill="FFFFFF"/>
        <w:spacing w:before="30" w:after="30"/>
        <w:ind w:firstLine="708"/>
        <w:jc w:val="both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Цель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повышение и обогащение информированности родителей дошкольников в вопросах здоровьесбережения, патриотизма, эффективного общения с ребенком средствами журнала для родителей.</w:t>
      </w:r>
      <w:r>
        <w:rPr>
          <w:b/>
          <w:i/>
          <w:sz w:val="28"/>
          <w:szCs w:val="28"/>
        </w:rPr>
        <w:t xml:space="preserve">     </w:t>
      </w:r>
    </w:p>
    <w:p>
      <w:pPr>
        <w:pStyle w:val="Normal"/>
        <w:jc w:val="both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>
      <w:pPr>
        <w:pStyle w:val="Normal"/>
        <w:jc w:val="both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Условия осуществления мероприятия</w:t>
      </w:r>
      <w:r>
        <w:rPr>
          <w:sz w:val="28"/>
          <w:szCs w:val="28"/>
        </w:rPr>
        <w:t xml:space="preserve">: </w:t>
      </w:r>
    </w:p>
    <w:p>
      <w:pPr>
        <w:pStyle w:val="Normal"/>
        <w:jc w:val="both"/>
        <w:rPr>
          <w:rFonts w:eastAsia="Calibri"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-</w:t>
      </w:r>
      <w:r>
        <w:rPr>
          <w:rFonts w:eastAsia="Calibri" w:eastAsiaTheme="minorHAnsi"/>
          <w:sz w:val="28"/>
          <w:szCs w:val="28"/>
          <w:lang w:eastAsia="en-US"/>
        </w:rPr>
        <w:t>Необходим персональный компьютер (ноутбук, планшет, мобильный телефон) с возможностью воспроизведения звука и видео;</w:t>
      </w:r>
    </w:p>
    <w:p>
      <w:pPr>
        <w:pStyle w:val="Normal"/>
        <w:jc w:val="both"/>
        <w:rPr>
          <w:rFonts w:eastAsia="Calibri" w:eastAsiaTheme="minorHAnsi"/>
          <w:sz w:val="28"/>
          <w:szCs w:val="28"/>
          <w:lang w:eastAsia="en-US"/>
        </w:rPr>
      </w:pPr>
      <w:r>
        <w:rPr>
          <w:rFonts w:eastAsia="Calibri" w:eastAsiaTheme="minorHAnsi"/>
          <w:sz w:val="28"/>
          <w:szCs w:val="28"/>
          <w:lang w:eastAsia="en-US"/>
        </w:rPr>
        <w:t xml:space="preserve"> </w:t>
      </w:r>
      <w:r>
        <w:rPr>
          <w:rFonts w:eastAsia="Calibri" w:eastAsiaTheme="minorHAnsi"/>
          <w:sz w:val="28"/>
          <w:szCs w:val="28"/>
          <w:lang w:eastAsia="en-US"/>
        </w:rPr>
        <w:t>- подключение к Интернету;</w:t>
      </w:r>
    </w:p>
    <w:p>
      <w:pPr>
        <w:pStyle w:val="Normal"/>
        <w:jc w:val="both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>
      <w:pPr>
        <w:pStyle w:val="Normal"/>
        <w:jc w:val="both"/>
        <w:rPr>
          <w:rFonts w:eastAsia="Calibri" w:eastAsiaTheme="minorHAnsi"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>Ход события:</w:t>
      </w:r>
    </w:p>
    <w:p>
      <w:pPr>
        <w:pStyle w:val="Normal"/>
        <w:spacing w:lineRule="auto" w:line="259" w:before="0" w:after="160"/>
        <w:jc w:val="both"/>
        <w:rPr>
          <w:rFonts w:eastAsia="Calibri" w:eastAsiaTheme="minorHAnsi"/>
          <w:sz w:val="28"/>
          <w:szCs w:val="28"/>
          <w:lang w:eastAsia="en-US"/>
        </w:rPr>
      </w:pPr>
      <w:r>
        <w:rPr>
          <w:rFonts w:eastAsia="Calibri" w:eastAsiaTheme="minorHAnsi"/>
          <w:sz w:val="28"/>
          <w:szCs w:val="28"/>
          <w:lang w:eastAsia="en-US"/>
        </w:rPr>
        <w:t xml:space="preserve"> </w:t>
      </w:r>
      <w:r>
        <w:rPr>
          <w:rFonts w:eastAsia="Calibri" w:eastAsiaTheme="minorHAnsi"/>
          <w:sz w:val="28"/>
          <w:szCs w:val="28"/>
          <w:lang w:eastAsia="en-US"/>
        </w:rPr>
        <w:t xml:space="preserve">В домашних условиях, либо в зале ожидания, в котором размещен телевизор, родители могут посмотреть видео-журнал. В видеороликах представлены вопросы, ориентированные на потребности некоторых родителей и показаны способы решения проблем.  </w:t>
      </w:r>
    </w:p>
    <w:p>
      <w:pPr>
        <w:pStyle w:val="Normal"/>
        <w:shd w:val="clear" w:color="auto" w:fill="FFFFFF"/>
        <w:spacing w:before="30" w:after="3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Тема 1. «Профилактика плоскостопия»</w:t>
      </w:r>
    </w:p>
    <w:p>
      <w:pPr>
        <w:pStyle w:val="Normal"/>
        <w:shd w:val="clear" w:color="auto" w:fill="FFFFFF"/>
        <w:spacing w:before="30" w:after="30"/>
        <w:rPr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4">
            <wp:simplePos x="0" y="0"/>
            <wp:positionH relativeFrom="margin">
              <wp:posOffset>-82550</wp:posOffset>
            </wp:positionH>
            <wp:positionV relativeFrom="paragraph">
              <wp:posOffset>779145</wp:posOffset>
            </wp:positionV>
            <wp:extent cx="1789430" cy="948055"/>
            <wp:effectExtent l="0" t="0" r="0" b="0"/>
            <wp:wrapThrough wrapText="bothSides">
              <wp:wrapPolygon edited="0">
                <wp:start x="-10" y="0"/>
                <wp:lineTo x="-10" y="21248"/>
                <wp:lineTo x="21378" y="21248"/>
                <wp:lineTo x="21378" y="0"/>
                <wp:lineTo x="-10" y="0"/>
              </wp:wrapPolygon>
            </wp:wrapThrough>
            <wp:docPr id="2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814" t="12314" r="26523" b="3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5">
            <wp:simplePos x="0" y="0"/>
            <wp:positionH relativeFrom="margin">
              <wp:posOffset>4318000</wp:posOffset>
            </wp:positionH>
            <wp:positionV relativeFrom="paragraph">
              <wp:posOffset>199390</wp:posOffset>
            </wp:positionV>
            <wp:extent cx="1622425" cy="914400"/>
            <wp:effectExtent l="0" t="0" r="0" b="0"/>
            <wp:wrapThrough wrapText="bothSides">
              <wp:wrapPolygon edited="0">
                <wp:start x="-12" y="0"/>
                <wp:lineTo x="-12" y="21123"/>
                <wp:lineTo x="21296" y="21123"/>
                <wp:lineTo x="21296" y="0"/>
                <wp:lineTo x="-12" y="0"/>
              </wp:wrapPolygon>
            </wp:wrapThrough>
            <wp:docPr id="3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66" t="0" r="0" b="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Родители очень радуются первым шагам, которые делает их малыш. При этом они часто забывают, что с этого момента ножки ребенка испытывают серьезную нагрузку. Стопы начинают активно формироваться. С этого времени должна быть начата профилактика плоскостопия у детей дошкольного возраста.  Рекомендациями для профилактики плоскостопия поделилась педагог дополнительного образования Центра «Эврика» Светлана Викторовна Письменная, показав несколько упражнений в домашних условиях.</w:t>
      </w:r>
    </w:p>
    <w:p>
      <w:pPr>
        <w:pStyle w:val="Normal"/>
        <w:shd w:val="clear" w:color="auto" w:fill="FFFFFF"/>
        <w:spacing w:before="30" w:after="30"/>
        <w:rPr/>
      </w:pPr>
      <w:r>
        <w:rPr/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Тема 2.  «Эффективное общение с ребенком»</w:t>
      </w:r>
      <w:r>
        <w:rPr/>
        <w:t xml:space="preserve">     </w:t>
      </w:r>
      <w:r>
        <w:drawing>
          <wp:anchor behindDoc="0" distT="0" distB="0" distL="114300" distR="114300" simplePos="0" locked="0" layoutInCell="0" allowOverlap="1" relativeHeight="6">
            <wp:simplePos x="0" y="0"/>
            <wp:positionH relativeFrom="margin">
              <wp:posOffset>4453890</wp:posOffset>
            </wp:positionH>
            <wp:positionV relativeFrom="paragraph">
              <wp:posOffset>101600</wp:posOffset>
            </wp:positionV>
            <wp:extent cx="1356995" cy="1508760"/>
            <wp:effectExtent l="0" t="0" r="0" b="0"/>
            <wp:wrapThrough wrapText="bothSides">
              <wp:wrapPolygon edited="0">
                <wp:start x="1" y="2"/>
                <wp:lineTo x="1" y="21263"/>
                <wp:lineTo x="21225" y="21263"/>
                <wp:lineTo x="21225" y="2"/>
                <wp:lineTo x="1" y="2"/>
              </wp:wrapPolygon>
            </wp:wrapThrough>
            <wp:docPr id="4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538" t="14724" r="28479" b="1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общий язык с ребенком не так просто, как может показаться на первый взгляд. Для наилучшего взаимодействия психологи советуют придерживаться ряда правил. </w:t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Подробнее о том: </w:t>
      </w:r>
    </w:p>
    <w:p>
      <w:pPr>
        <w:pStyle w:val="Normal"/>
        <w:shd w:val="clear" w:color="auto" w:fill="FFFFFF"/>
        <w:spacing w:before="30" w:after="30"/>
        <w:jc w:val="both"/>
        <w:rPr>
          <w:rFonts w:eastAsia="Calibri" w:eastAsiaTheme="minorHAnsi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- </w:t>
      </w:r>
      <w:r>
        <w:rPr>
          <w:rFonts w:eastAsia="Calibri" w:eastAsiaTheme="minorHAnsi"/>
          <w:b/>
          <w:sz w:val="28"/>
          <w:szCs w:val="28"/>
          <w:lang w:eastAsia="en-US"/>
        </w:rPr>
        <w:t>Как правильно встречать ребенка после занятий?</w:t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  <w:shd w:fill="FFFFFF" w:val="clear"/>
        </w:rPr>
      </w:pPr>
      <w:r>
        <w:rPr>
          <w:b/>
          <w:sz w:val="28"/>
          <w:szCs w:val="28"/>
          <w:shd w:fill="FFFFFF" w:val="clear"/>
        </w:rPr>
        <w:t>- Стоит ли сразу спрашивать у ребенка как прошел его день?</w:t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shd w:fill="FFFFFF" w:val="clear"/>
        </w:rPr>
        <w:t>- Как беседовать с детьми, которые не очень разговорчивы (с чего лучше начать беседу с таким ребенком о прошедшем дне?)</w:t>
      </w:r>
      <w:r>
        <w:rPr>
          <w:b/>
          <w:sz w:val="28"/>
          <w:szCs w:val="28"/>
        </w:rPr>
        <w:t xml:space="preserve"> </w:t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mc:AlternateContent>
          <mc:Choice Requires="wps">
            <w:drawing>
              <wp:anchor behindDoc="0" distT="635" distB="0" distL="114300" distR="114300" simplePos="0" locked="0" layoutInCell="0" allowOverlap="1" relativeHeight="8" wp14:anchorId="19B140BC">
                <wp:simplePos x="0" y="0"/>
                <wp:positionH relativeFrom="margin">
                  <wp:align>right</wp:align>
                </wp:positionH>
                <wp:positionV relativeFrom="paragraph">
                  <wp:posOffset>299085</wp:posOffset>
                </wp:positionV>
                <wp:extent cx="3902710" cy="948055"/>
                <wp:effectExtent l="6985" t="7620" r="6985" b="6350"/>
                <wp:wrapThrough wrapText="bothSides">
                  <wp:wrapPolygon edited="0">
                    <wp:start x="316" y="0"/>
                    <wp:lineTo x="0" y="1302"/>
                    <wp:lineTo x="0" y="19965"/>
                    <wp:lineTo x="211" y="21701"/>
                    <wp:lineTo x="316" y="21701"/>
                    <wp:lineTo x="21298" y="21701"/>
                    <wp:lineTo x="21403" y="21701"/>
                    <wp:lineTo x="21614" y="19965"/>
                    <wp:lineTo x="21614" y="1302"/>
                    <wp:lineTo x="21298" y="0"/>
                    <wp:lineTo x="316" y="0"/>
                  </wp:wrapPolygon>
                </wp:wrapThrough>
                <wp:docPr id="5" name="Скругленный прямоугольник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760" cy="947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4372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hd w:val="clear" w:color="auto" w:fill="FFFFFF"/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shd w:fill="FFFFFF" w:val="clear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shd w:fill="FFFFFF" w:val="clear"/>
                              </w:rPr>
                              <w:t>- Скажи мне самое необычное слово, которое ты сегодня услышал?</w:t>
                            </w:r>
                          </w:p>
                          <w:p>
                            <w:pPr>
                              <w:pStyle w:val="Style26"/>
                              <w:shd w:val="clear" w:color="auto" w:fill="FFFFFF"/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color w:val="000000"/>
                                <w:sz w:val="20"/>
                                <w:szCs w:val="20"/>
                                <w:shd w:fill="FFFFFF" w:val="clear"/>
                                <w:lang w:eastAsia="en-US"/>
                              </w:rPr>
                              <w:t xml:space="preserve">-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Был ли момент, когда ты чувствовал 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себя самым счастливым сегодня?</w:t>
                            </w: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color w:val="000000"/>
                                <w:sz w:val="20"/>
                                <w:szCs w:val="20"/>
                                <w:shd w:fill="FFFFFF" w:val="clear"/>
                                <w:lang w:eastAsia="en-US"/>
                              </w:rPr>
                              <w:t xml:space="preserve"> - </w:t>
                            </w:r>
                            <w:r>
                              <w:rPr>
                                <w:rFonts w:eastAsia="Calibri" w:eastAsiaTheme="minorHAnsi"/>
                                <w:color w:val="000000"/>
                                <w:sz w:val="20"/>
                                <w:szCs w:val="20"/>
                                <w:shd w:fill="FFFFFF" w:val="clear"/>
                                <w:lang w:eastAsia="en-US"/>
                              </w:rPr>
                              <w:t>Тебе сегодня понадобилась помощь? В чем она заключалась? Кто тебе помог?</w:t>
                            </w: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color w:val="000000"/>
                                <w:sz w:val="20"/>
                                <w:szCs w:val="20"/>
                                <w:shd w:fill="FFFFFF" w:val="clear"/>
                                <w:lang w:eastAsia="en-US"/>
                              </w:rPr>
                              <w:t xml:space="preserve"> -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Чего бы тебе хотелось делать меньше всего, из того что ты делал сегодня?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shd w:fill="FFFFFF" w:val="clear"/>
                              </w:rPr>
                              <w:t>и т.д.</w:t>
                            </w:r>
                          </w:p>
                          <w:p>
                            <w:pPr>
                              <w:pStyle w:val="Style26"/>
                              <w:shd w:val="clear" w:color="auto" w:fill="FFFFFF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  <w:p>
                            <w:pPr>
                              <w:pStyle w:val="Style26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рассказала педагог дополнительного образования Ольга Александровна Гостева.</w:t>
      </w:r>
    </w:p>
    <w:p>
      <w:pPr>
        <w:pStyle w:val="Normal"/>
        <w:shd w:val="clear" w:color="auto" w:fill="FFFFFF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before="30" w:after="30"/>
        <w:jc w:val="both"/>
        <w:rPr/>
      </w:pPr>
      <w:r>
        <w:rPr/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Тема 3. «Мнемотехника»</w:t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Чтобы пробудить в детях интерес к разучиванию стихотворения на помощь взрослым приходит мнемотехника. Это система методов и приемов, обеспечивающих эффективное запоминание и воспроизведение информации. </w:t>
      </w:r>
    </w:p>
    <w:p>
      <w:pPr>
        <w:pStyle w:val="Normal"/>
        <w:shd w:val="clear" w:color="auto" w:fill="FFFFFF"/>
        <w:spacing w:before="30" w:after="30"/>
        <w:ind w:firstLine="708"/>
        <w:jc w:val="both"/>
        <w:rPr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7">
            <wp:simplePos x="0" y="0"/>
            <wp:positionH relativeFrom="margin">
              <wp:posOffset>3827145</wp:posOffset>
            </wp:positionH>
            <wp:positionV relativeFrom="paragraph">
              <wp:posOffset>225425</wp:posOffset>
            </wp:positionV>
            <wp:extent cx="2121535" cy="1358900"/>
            <wp:effectExtent l="0" t="0" r="0" b="0"/>
            <wp:wrapThrough wrapText="bothSides">
              <wp:wrapPolygon edited="0">
                <wp:start x="-6" y="-2"/>
                <wp:lineTo x="-6" y="21193"/>
                <wp:lineTo x="21329" y="21193"/>
                <wp:lineTo x="21329" y="-2"/>
                <wp:lineTo x="-6" y="-2"/>
              </wp:wrapPolygon>
            </wp:wrapThrough>
            <wp:docPr id="7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324" t="23312" r="31488" b="1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Суть методики заключается в том, что под каждое слово или словосочетание придумывается картинка или символ изображающий предмет или действие. Таким образом все стихотворение изображается схематически. Использование опорных рисунков превращает процесс в игру. Зрительный образ сохранившийся у ребенка после прослушивания, позволяет ему как можно быстрее запомнить текст.  Подробнее об этом рассказала в видеорепортаже педагог Центра, Аделина Дмитриевна Равве. </w:t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before="30" w:after="3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Тема 4. «Поговорим про День Победы»</w:t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11">
            <wp:simplePos x="0" y="0"/>
            <wp:positionH relativeFrom="column">
              <wp:posOffset>4528820</wp:posOffset>
            </wp:positionH>
            <wp:positionV relativeFrom="paragraph">
              <wp:posOffset>8255</wp:posOffset>
            </wp:positionV>
            <wp:extent cx="1362710" cy="1713230"/>
            <wp:effectExtent l="0" t="0" r="0" b="0"/>
            <wp:wrapThrough wrapText="bothSides">
              <wp:wrapPolygon edited="0">
                <wp:start x="-7" y="0"/>
                <wp:lineTo x="-7" y="21369"/>
                <wp:lineTo x="21433" y="21369"/>
                <wp:lineTo x="21433" y="0"/>
                <wp:lineTo x="-7" y="0"/>
              </wp:wrapPolygon>
            </wp:wrapThrough>
            <wp:docPr id="8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</w:t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Патриотическое воспитание дошкольников, является одним из ключевых направлений образования, реализуется, в том числе и через знакомство детей с государственными праздниками. В частности, с Днем Победы. Но готовясь к мероприятиям, посвященным 9 Мая, не только перед педагогом, но и перед родителем встает вопрос выбора формы и содержания разговора об этом событии с детьми дошкольного возраста. Советами о том куда сходить и о чем рассказать детям, поделилась старший методист Центра, Елена Ивановна Юринова.</w:t>
      </w:r>
    </w:p>
    <w:p>
      <w:pPr>
        <w:pStyle w:val="Normal"/>
        <w:shd w:val="clear" w:color="auto" w:fill="FFFFFF"/>
        <w:spacing w:before="30" w:after="3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114300" distR="114300" simplePos="0" locked="0" layoutInCell="0" allowOverlap="1" relativeHeight="10">
            <wp:simplePos x="0" y="0"/>
            <wp:positionH relativeFrom="column">
              <wp:posOffset>2679700</wp:posOffset>
            </wp:positionH>
            <wp:positionV relativeFrom="paragraph">
              <wp:posOffset>182880</wp:posOffset>
            </wp:positionV>
            <wp:extent cx="1139190" cy="1493520"/>
            <wp:effectExtent l="0" t="0" r="0" b="0"/>
            <wp:wrapThrough wrapText="bothSides">
              <wp:wrapPolygon edited="0">
                <wp:start x="-8" y="-2"/>
                <wp:lineTo x="-8" y="21204"/>
                <wp:lineTo x="21293" y="21204"/>
                <wp:lineTo x="21293" y="-2"/>
                <wp:lineTo x="-8" y="-2"/>
              </wp:wrapPolygon>
            </wp:wrapThrough>
            <wp:docPr id="9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386" t="14182" r="35418" b="2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before="30" w:after="30"/>
        <w:ind w:firstLine="708"/>
        <w:jc w:val="both"/>
        <w:rPr>
          <w:sz w:val="28"/>
          <w:szCs w:val="28"/>
        </w:rPr>
      </w:pPr>
      <w:r>
        <w:rPr/>
        <w:drawing>
          <wp:inline distT="0" distB="0" distL="0" distR="0">
            <wp:extent cx="1985645" cy="1412875"/>
            <wp:effectExtent l="0" t="0" r="0" b="0"/>
            <wp:docPr id="10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710" t="14888" r="22562" b="2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1633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 закончить наш выпуск мы хотим цитатой Оскара Уальда</w:t>
      </w:r>
    </w:p>
    <w:p>
      <w:pPr>
        <w:pStyle w:val="Normal"/>
        <w:tabs>
          <w:tab w:val="clear" w:pos="708"/>
          <w:tab w:val="left" w:pos="1633" w:leader="none"/>
        </w:tabs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«Лучший способ сделать детей хорошими, это сделать их счастливыми»</w:t>
      </w:r>
    </w:p>
    <w:sectPr>
      <w:type w:val="nextPage"/>
      <w:pgSz w:w="11906" w:h="16838"/>
      <w:pgMar w:left="1701" w:right="850" w:gutter="0" w:header="0" w:top="1134" w:footer="0" w:bottom="1134"/>
      <w:pgBorders w:display="allPages"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979a2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">
    <w:name w:val="Heading 1"/>
    <w:basedOn w:val="Normal"/>
    <w:next w:val="Normal"/>
    <w:link w:val="11"/>
    <w:uiPriority w:val="9"/>
    <w:qFormat/>
    <w:rsid w:val="00fc65fe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Hyperlink"/>
    <w:rsid w:val="007979a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55803"/>
    <w:rPr>
      <w:b/>
      <w:bCs/>
    </w:rPr>
  </w:style>
  <w:style w:type="character" w:styleId="11" w:customStyle="1">
    <w:name w:val="Заголовок 1 Знак"/>
    <w:basedOn w:val="DefaultParagraphFont"/>
    <w:uiPriority w:val="9"/>
    <w:qFormat/>
    <w:rsid w:val="00fc65fe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  <w:lang w:eastAsia="ru-RU"/>
    </w:rPr>
  </w:style>
  <w:style w:type="character" w:styleId="Style14" w:customStyle="1">
    <w:name w:val="Верхний колонтитул Знак"/>
    <w:basedOn w:val="DefaultParagraphFont"/>
    <w:uiPriority w:val="99"/>
    <w:qFormat/>
    <w:rsid w:val="00fc65fe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5" w:customStyle="1">
    <w:name w:val="Нижний колонтитул Знак"/>
    <w:basedOn w:val="DefaultParagraphFont"/>
    <w:uiPriority w:val="99"/>
    <w:qFormat/>
    <w:rsid w:val="00fc65fe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 Unicode M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7979a2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7824c1"/>
    <w:pPr>
      <w:spacing w:beforeAutospacing="1" w:afterAutospacing="1"/>
    </w:pPr>
    <w:rPr/>
  </w:style>
  <w:style w:type="paragraph" w:styleId="Style21">
    <w:name w:val="Index Heading"/>
    <w:basedOn w:val="Style16"/>
    <w:pPr/>
    <w:rPr/>
  </w:style>
  <w:style w:type="paragraph" w:styleId="Style22">
    <w:name w:val="TOC Heading"/>
    <w:basedOn w:val="1"/>
    <w:next w:val="Normal"/>
    <w:uiPriority w:val="39"/>
    <w:unhideWhenUsed/>
    <w:qFormat/>
    <w:rsid w:val="00fc65fe"/>
    <w:pPr>
      <w:spacing w:lineRule="auto" w:line="259"/>
      <w:outlineLvl w:val="9"/>
    </w:pPr>
    <w:rPr/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Style14"/>
    <w:uiPriority w:val="99"/>
    <w:unhideWhenUsed/>
    <w:rsid w:val="00fc65fe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link w:val="Style15"/>
    <w:uiPriority w:val="99"/>
    <w:unhideWhenUsed/>
    <w:rsid w:val="00fc65fe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youtu.be/JhnP_1-6AfQ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7532-E98C-47BA-918A-B6539014C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Application>LibreOffice/7.4.1.2$Windows_X86_64 LibreOffice_project/3c58a8f3a960df8bc8fd77b461821e42c061c5f0</Application>
  <AppVersion>15.0000</AppVersion>
  <Pages>3</Pages>
  <Words>484</Words>
  <Characters>3210</Characters>
  <CharactersWithSpaces>3726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2022-04-05T07:48:00Z</dcterms:created>
  <dc:creator>User</dc:creator>
  <dc:description/>
  <dc:language>ru-RU</dc:language>
  <cp:lastModifiedBy/>
  <dcterms:modified xsi:type="dcterms:W3CDTF">2022-10-23T22:39:58Z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