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84" w:rsidRPr="005900CD" w:rsidRDefault="00FB708C" w:rsidP="00CD6E7F">
      <w:pPr>
        <w:suppressAutoHyphens w:val="0"/>
        <w:spacing w:after="200" w:line="276" w:lineRule="auto"/>
        <w:ind w:firstLine="708"/>
        <w:jc w:val="both"/>
        <w:rPr>
          <w:rFonts w:eastAsia="Calibri"/>
          <w:lang w:eastAsia="en-US"/>
        </w:rPr>
      </w:pPr>
      <w:bookmarkStart w:id="0" w:name="bookmark11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-247650</wp:posOffset>
            </wp:positionV>
            <wp:extent cx="6696075" cy="9210675"/>
            <wp:effectExtent l="19050" t="0" r="9525" b="0"/>
            <wp:wrapNone/>
            <wp:docPr id="1" name="Рисунок 1" descr="E:\2021-09-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-09-27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D86">
        <w:br w:type="page"/>
      </w:r>
      <w:bookmarkEnd w:id="0"/>
      <w:r w:rsidR="00C61284" w:rsidRPr="005900CD">
        <w:rPr>
          <w:rFonts w:eastAsia="Calibri"/>
          <w:lang w:eastAsia="en-US"/>
        </w:rPr>
        <w:lastRenderedPageBreak/>
        <w:t>Программа курса внеурочной деятельности «</w:t>
      </w:r>
      <w:r w:rsidR="00C61284" w:rsidRPr="005900CD">
        <w:rPr>
          <w:b/>
          <w:i/>
          <w:lang w:eastAsia="ru-RU"/>
        </w:rPr>
        <w:t>Дорога открытий</w:t>
      </w:r>
      <w:r w:rsidR="00C61284" w:rsidRPr="005900CD">
        <w:rPr>
          <w:rFonts w:eastAsia="Calibri"/>
          <w:lang w:eastAsia="en-US"/>
        </w:rPr>
        <w:t xml:space="preserve">» направлена на </w:t>
      </w:r>
      <w:r w:rsidR="00C61284" w:rsidRPr="005900CD">
        <w:rPr>
          <w:rFonts w:eastAsia="Calibri"/>
          <w:bCs/>
          <w:lang w:eastAsia="en-US"/>
        </w:rPr>
        <w:t>развитие</w:t>
      </w:r>
      <w:r w:rsidR="00C61284" w:rsidRPr="005900CD">
        <w:rPr>
          <w:rFonts w:eastAsia="Calibri"/>
          <w:b/>
          <w:bCs/>
          <w:lang w:eastAsia="en-US"/>
        </w:rPr>
        <w:t xml:space="preserve"> </w:t>
      </w:r>
      <w:r w:rsidR="00C61284" w:rsidRPr="005900CD">
        <w:t>творческих и интеллектуальных способностей учащихся 7-11 лет, формирование у них навыков самостоятельного поиска и анализа информации, навыков самостоятельного поиска ответов на интересующие вопросы через</w:t>
      </w:r>
      <w:r w:rsidR="005900CD" w:rsidRPr="005900CD">
        <w:t xml:space="preserve"> </w:t>
      </w:r>
      <w:r w:rsidR="00C61284" w:rsidRPr="005900CD">
        <w:t>проектно-исследовательскую деятельность.</w:t>
      </w:r>
    </w:p>
    <w:p w:rsidR="005900CD" w:rsidRPr="005900CD" w:rsidRDefault="005900CD" w:rsidP="00CD6E7F">
      <w:pPr>
        <w:shd w:val="clear" w:color="auto" w:fill="FFFFFF"/>
        <w:ind w:firstLine="709"/>
        <w:jc w:val="both"/>
        <w:rPr>
          <w:color w:val="000000"/>
        </w:rPr>
      </w:pPr>
      <w:r w:rsidRPr="005900CD">
        <w:rPr>
          <w:color w:val="000000"/>
        </w:rPr>
        <w:t xml:space="preserve">Проектные приёмы отвечают всем современным тенденциям в образовании. Учитывая безусловные достоинства проектного метода и возрастные возможности учащихся начальной школы, реально и целесообразно его применение уже </w:t>
      </w:r>
      <w:r w:rsidR="004E3802">
        <w:rPr>
          <w:color w:val="000000"/>
        </w:rPr>
        <w:t xml:space="preserve">на этапе </w:t>
      </w:r>
      <w:r w:rsidRPr="005900CD">
        <w:rPr>
          <w:color w:val="000000"/>
        </w:rPr>
        <w:t>начально</w:t>
      </w:r>
      <w:r w:rsidR="004E3802">
        <w:rPr>
          <w:color w:val="000000"/>
        </w:rPr>
        <w:t>го образования</w:t>
      </w:r>
      <w:r w:rsidRPr="005900CD">
        <w:rPr>
          <w:color w:val="000000"/>
        </w:rPr>
        <w:t>.</w:t>
      </w:r>
    </w:p>
    <w:p w:rsidR="005900CD" w:rsidRDefault="005900CD" w:rsidP="00CD6E7F">
      <w:pPr>
        <w:pStyle w:val="a4"/>
        <w:ind w:left="0" w:firstLine="708"/>
        <w:jc w:val="both"/>
      </w:pPr>
      <w:r w:rsidRPr="005900CD">
        <w:t>Педагогическая целесообразность заключается в том, что при ее освоении у обучающегося развиваются: исследовательские навыки</w:t>
      </w:r>
      <w:r w:rsidR="00584647">
        <w:t>,</w:t>
      </w:r>
      <w:r w:rsidRPr="005900CD">
        <w:t xml:space="preserve"> социальная и творческая активность, расширяется кругозор,</w:t>
      </w:r>
      <w:r w:rsidR="00584647">
        <w:t xml:space="preserve"> </w:t>
      </w:r>
      <w:r w:rsidRPr="005900CD">
        <w:t>повышается культурный уровень</w:t>
      </w:r>
      <w:r w:rsidR="00584647">
        <w:t xml:space="preserve"> и самооценка, </w:t>
      </w:r>
      <w:r w:rsidRPr="005900CD">
        <w:t>воспитыва</w:t>
      </w:r>
      <w:r w:rsidR="00584647">
        <w:t>е</w:t>
      </w:r>
      <w:r w:rsidRPr="005900CD">
        <w:t>тся потребность в самопознании, саморазвитии.</w:t>
      </w:r>
    </w:p>
    <w:p w:rsidR="00EA4E9E" w:rsidRPr="005900CD" w:rsidRDefault="00EA4E9E" w:rsidP="00CD6E7F">
      <w:pPr>
        <w:suppressAutoHyphens w:val="0"/>
        <w:ind w:firstLine="567"/>
        <w:jc w:val="both"/>
        <w:rPr>
          <w:rFonts w:eastAsia="Calibri"/>
          <w:lang w:eastAsia="en-US"/>
        </w:rPr>
      </w:pPr>
      <w:r w:rsidRPr="005900CD">
        <w:rPr>
          <w:rFonts w:eastAsia="Calibri"/>
          <w:lang w:eastAsia="en-US"/>
        </w:rPr>
        <w:t xml:space="preserve">Программа ориентирована на достижение результатов ФГОС (планируемых результатов обучения): личностных, метапредметных (регулятивных, познавательных, коммуникативных). </w:t>
      </w:r>
    </w:p>
    <w:p w:rsidR="005900CD" w:rsidRPr="005900CD" w:rsidRDefault="005900CD" w:rsidP="00CD6E7F">
      <w:pPr>
        <w:suppressAutoHyphens w:val="0"/>
        <w:ind w:firstLine="567"/>
        <w:jc w:val="both"/>
        <w:rPr>
          <w:rFonts w:eastAsia="Calibri"/>
          <w:lang w:eastAsia="en-US"/>
        </w:rPr>
      </w:pPr>
      <w:r w:rsidRPr="005900CD">
        <w:rPr>
          <w:lang w:eastAsia="ru-RU"/>
        </w:rPr>
        <w:t xml:space="preserve">Программа </w:t>
      </w:r>
      <w:r w:rsidRPr="005900CD">
        <w:rPr>
          <w:rFonts w:eastAsia="Calibri"/>
          <w:lang w:eastAsia="en-US"/>
        </w:rPr>
        <w:t>составлена в соответствии с нормативно-правовой базой:</w:t>
      </w:r>
    </w:p>
    <w:p w:rsidR="005900CD" w:rsidRPr="005900CD" w:rsidRDefault="005900CD" w:rsidP="00CD6E7F">
      <w:pPr>
        <w:suppressAutoHyphens w:val="0"/>
        <w:jc w:val="both"/>
        <w:rPr>
          <w:rFonts w:eastAsia="Calibri"/>
          <w:lang w:eastAsia="en-US"/>
        </w:rPr>
      </w:pPr>
      <w:r w:rsidRPr="005900CD">
        <w:rPr>
          <w:rFonts w:eastAsia="Calibri"/>
          <w:lang w:eastAsia="en-US"/>
        </w:rPr>
        <w:t xml:space="preserve"> - </w:t>
      </w:r>
      <w:r w:rsidRPr="005900CD">
        <w:rPr>
          <w:rFonts w:eastAsia="Calibri"/>
          <w:bCs/>
          <w:iCs/>
          <w:lang w:eastAsia="en-US"/>
        </w:rPr>
        <w:t>Федеральный Закон</w:t>
      </w:r>
      <w:r w:rsidRPr="005900CD">
        <w:rPr>
          <w:rFonts w:eastAsia="Calibri"/>
          <w:lang w:eastAsia="en-US"/>
        </w:rPr>
        <w:t xml:space="preserve"> от 29.12.2012 №273-ФЗ «Об образовании в Российской Федерации»;</w:t>
      </w:r>
    </w:p>
    <w:p w:rsidR="005900CD" w:rsidRPr="005900CD" w:rsidRDefault="005900CD" w:rsidP="00CD6E7F">
      <w:pPr>
        <w:suppressAutoHyphens w:val="0"/>
        <w:jc w:val="both"/>
        <w:rPr>
          <w:rFonts w:eastAsia="Calibri"/>
          <w:lang w:eastAsia="en-US"/>
        </w:rPr>
      </w:pPr>
      <w:r w:rsidRPr="005900CD">
        <w:rPr>
          <w:rFonts w:eastAsia="Calibri"/>
          <w:lang w:eastAsia="en-US"/>
        </w:rPr>
        <w:t xml:space="preserve">- </w:t>
      </w:r>
      <w:r w:rsidRPr="005900CD">
        <w:rPr>
          <w:rFonts w:eastAsia="Calibri"/>
          <w:bCs/>
          <w:iCs/>
          <w:lang w:eastAsia="en-US"/>
        </w:rPr>
        <w:t xml:space="preserve">Приказ Минобрнауки РФ от 6.10. 2009 № 373 </w:t>
      </w:r>
      <w:r w:rsidRPr="005900CD">
        <w:rPr>
          <w:rFonts w:eastAsia="Calibri"/>
          <w:lang w:eastAsia="en-US"/>
        </w:rPr>
        <w:t xml:space="preserve">«Об утверждении и введении в действие ФГОС НОО» (с изменениями </w:t>
      </w:r>
      <w:r w:rsidRPr="005900CD">
        <w:rPr>
          <w:rFonts w:eastAsia="Calibri"/>
          <w:bCs/>
          <w:iCs/>
          <w:lang w:eastAsia="en-US"/>
        </w:rPr>
        <w:t>от 26.11.2010 № 1241, 22.09.2011 № 235</w:t>
      </w:r>
      <w:r w:rsidRPr="005900CD">
        <w:rPr>
          <w:rFonts w:eastAsia="Calibri"/>
          <w:lang w:eastAsia="en-US"/>
        </w:rPr>
        <w:t xml:space="preserve">, </w:t>
      </w:r>
      <w:r w:rsidRPr="005900CD">
        <w:rPr>
          <w:rFonts w:eastAsia="Calibri"/>
          <w:bCs/>
          <w:iCs/>
          <w:lang w:eastAsia="en-US"/>
        </w:rPr>
        <w:t>31.01.2012 № 69</w:t>
      </w:r>
      <w:r w:rsidRPr="005900CD">
        <w:rPr>
          <w:rFonts w:eastAsia="Calibri"/>
          <w:lang w:eastAsia="en-US"/>
        </w:rPr>
        <w:t xml:space="preserve">, </w:t>
      </w:r>
      <w:r w:rsidRPr="005900CD">
        <w:rPr>
          <w:rFonts w:eastAsia="Calibri"/>
          <w:bCs/>
          <w:iCs/>
          <w:lang w:eastAsia="en-US"/>
        </w:rPr>
        <w:t>18.12.2012 № 106, 29.12.2014 № 1643</w:t>
      </w:r>
      <w:r w:rsidRPr="005900CD">
        <w:rPr>
          <w:rFonts w:eastAsia="Calibri"/>
          <w:lang w:eastAsia="en-US"/>
        </w:rPr>
        <w:t xml:space="preserve">, </w:t>
      </w:r>
      <w:r w:rsidRPr="005900CD">
        <w:rPr>
          <w:rFonts w:eastAsia="Calibri"/>
          <w:bCs/>
          <w:iCs/>
          <w:lang w:eastAsia="en-US"/>
        </w:rPr>
        <w:t>31.12.2015 № 1576</w:t>
      </w:r>
      <w:r w:rsidRPr="005900CD">
        <w:rPr>
          <w:rFonts w:eastAsia="Calibri"/>
          <w:lang w:eastAsia="en-US"/>
        </w:rPr>
        <w:t>);</w:t>
      </w:r>
    </w:p>
    <w:p w:rsidR="005900CD" w:rsidRDefault="005900CD" w:rsidP="00CD6E7F">
      <w:pPr>
        <w:suppressAutoHyphens w:val="0"/>
        <w:jc w:val="both"/>
      </w:pPr>
      <w:r w:rsidRPr="005900CD">
        <w:rPr>
          <w:rFonts w:eastAsia="Calibri"/>
          <w:lang w:eastAsia="en-US"/>
        </w:rPr>
        <w:t xml:space="preserve">- </w:t>
      </w:r>
      <w:r w:rsidRPr="005900CD">
        <w:t>Приказ Минобрнауки России от 30 августа 2013 г. № 1015 «О порядке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образования».</w:t>
      </w:r>
    </w:p>
    <w:p w:rsidR="005900CD" w:rsidRDefault="005900CD" w:rsidP="00CD6E7F">
      <w:pPr>
        <w:shd w:val="clear" w:color="auto" w:fill="FFFFFF"/>
        <w:tabs>
          <w:tab w:val="left" w:pos="720"/>
        </w:tabs>
        <w:jc w:val="both"/>
        <w:rPr>
          <w:b/>
          <w:i/>
        </w:rPr>
      </w:pPr>
      <w:r w:rsidRPr="005900CD">
        <w:rPr>
          <w:b/>
          <w:i/>
        </w:rPr>
        <w:t>Ц</w:t>
      </w:r>
      <w:r w:rsidR="006A2603" w:rsidRPr="005900CD">
        <w:rPr>
          <w:b/>
          <w:i/>
        </w:rPr>
        <w:t>ель:</w:t>
      </w:r>
    </w:p>
    <w:p w:rsidR="009A39F9" w:rsidRPr="005900CD" w:rsidRDefault="009A39F9" w:rsidP="00CD6E7F">
      <w:pPr>
        <w:shd w:val="clear" w:color="auto" w:fill="FFFFFF"/>
        <w:tabs>
          <w:tab w:val="left" w:pos="720"/>
        </w:tabs>
        <w:jc w:val="both"/>
        <w:rPr>
          <w:rStyle w:val="c2"/>
          <w:shd w:val="clear" w:color="auto" w:fill="FFFFFF"/>
        </w:rPr>
      </w:pPr>
      <w:r w:rsidRPr="005900CD">
        <w:t>формирование исследовательских</w:t>
      </w:r>
      <w:r w:rsidR="005900CD" w:rsidRPr="005900CD">
        <w:t xml:space="preserve"> </w:t>
      </w:r>
      <w:r w:rsidRPr="005900CD">
        <w:t>умений обучающихся</w:t>
      </w:r>
      <w:r w:rsidRPr="005900CD">
        <w:rPr>
          <w:rStyle w:val="c2"/>
          <w:shd w:val="clear" w:color="auto" w:fill="FFFFFF"/>
        </w:rPr>
        <w:t xml:space="preserve"> через вовлечение их в исследовательскую деятельность по окружающему миру</w:t>
      </w:r>
    </w:p>
    <w:p w:rsidR="006A2603" w:rsidRPr="005900CD" w:rsidRDefault="006A2603" w:rsidP="00CD6E7F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5900CD">
        <w:rPr>
          <w:b/>
          <w:i/>
        </w:rPr>
        <w:t>Задачи:</w:t>
      </w:r>
    </w:p>
    <w:p w:rsidR="007039DC" w:rsidRPr="005900CD" w:rsidRDefault="005900CD" w:rsidP="00CD6E7F">
      <w:pPr>
        <w:numPr>
          <w:ilvl w:val="0"/>
          <w:numId w:val="18"/>
        </w:numPr>
        <w:tabs>
          <w:tab w:val="clear" w:pos="720"/>
        </w:tabs>
        <w:suppressAutoHyphens w:val="0"/>
        <w:ind w:left="0" w:firstLine="0"/>
        <w:jc w:val="both"/>
      </w:pPr>
      <w:r w:rsidRPr="005900CD">
        <w:t>содействовать</w:t>
      </w:r>
      <w:r w:rsidR="007039DC" w:rsidRPr="005900CD">
        <w:t xml:space="preserve"> расширению и углублению знаний в области естественнонаучных дисциплин;</w:t>
      </w:r>
    </w:p>
    <w:p w:rsidR="007039DC" w:rsidRPr="005900CD" w:rsidRDefault="007039DC" w:rsidP="00CD6E7F">
      <w:pPr>
        <w:numPr>
          <w:ilvl w:val="0"/>
          <w:numId w:val="18"/>
        </w:numPr>
        <w:shd w:val="clear" w:color="auto" w:fill="FFFFFF"/>
        <w:tabs>
          <w:tab w:val="clear" w:pos="720"/>
        </w:tabs>
        <w:suppressAutoHyphens w:val="0"/>
        <w:ind w:left="0" w:firstLine="0"/>
        <w:jc w:val="both"/>
      </w:pPr>
      <w:r w:rsidRPr="005900CD">
        <w:t>способствовать развитию исследовательских умений обучающихся;</w:t>
      </w:r>
    </w:p>
    <w:p w:rsidR="007039DC" w:rsidRPr="005900CD" w:rsidRDefault="007039DC" w:rsidP="00CD6E7F">
      <w:pPr>
        <w:numPr>
          <w:ilvl w:val="0"/>
          <w:numId w:val="18"/>
        </w:numPr>
        <w:shd w:val="clear" w:color="auto" w:fill="FFFFFF"/>
        <w:tabs>
          <w:tab w:val="clear" w:pos="720"/>
        </w:tabs>
        <w:suppressAutoHyphens w:val="0"/>
        <w:ind w:left="0" w:firstLine="0"/>
        <w:jc w:val="both"/>
      </w:pPr>
      <w:r w:rsidRPr="005900CD">
        <w:t>развивать интерес к исследовательской деятельности.</w:t>
      </w:r>
    </w:p>
    <w:p w:rsidR="007039DC" w:rsidRPr="005900CD" w:rsidRDefault="007039DC" w:rsidP="00CD6E7F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5900CD">
        <w:rPr>
          <w:b/>
          <w:i/>
        </w:rPr>
        <w:t>Планируемые результаты:</w:t>
      </w:r>
    </w:p>
    <w:p w:rsidR="007039DC" w:rsidRPr="005900CD" w:rsidRDefault="007039DC" w:rsidP="00CD6E7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900CD">
        <w:rPr>
          <w:b/>
        </w:rPr>
        <w:t>Личностные</w:t>
      </w:r>
    </w:p>
    <w:p w:rsidR="00961841" w:rsidRPr="005900CD" w:rsidRDefault="00961841" w:rsidP="00CD6E7F">
      <w:pPr>
        <w:jc w:val="both"/>
        <w:rPr>
          <w:u w:val="single"/>
        </w:rPr>
      </w:pPr>
      <w:r w:rsidRPr="005900CD">
        <w:rPr>
          <w:u w:val="single"/>
        </w:rPr>
        <w:t>У обучающихся будут развиты:</w:t>
      </w:r>
    </w:p>
    <w:p w:rsidR="00961841" w:rsidRPr="005900CD" w:rsidRDefault="00961841" w:rsidP="00CD6E7F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5900CD">
        <w:t>положительное отношение к исследовательской деятельности;</w:t>
      </w:r>
    </w:p>
    <w:p w:rsidR="00961841" w:rsidRPr="005900CD" w:rsidRDefault="00961841" w:rsidP="00CD6E7F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5900CD">
        <w:t>интерес к новому содержанию и новым способам познания.</w:t>
      </w:r>
    </w:p>
    <w:p w:rsidR="007039DC" w:rsidRPr="005900CD" w:rsidRDefault="007039DC" w:rsidP="00CD6E7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900CD">
        <w:rPr>
          <w:b/>
        </w:rPr>
        <w:t xml:space="preserve">Метапредметные </w:t>
      </w:r>
    </w:p>
    <w:p w:rsidR="00961841" w:rsidRPr="005900CD" w:rsidRDefault="00961841" w:rsidP="00CD6E7F">
      <w:pPr>
        <w:jc w:val="both"/>
        <w:rPr>
          <w:u w:val="single"/>
        </w:rPr>
      </w:pPr>
      <w:r w:rsidRPr="005900CD">
        <w:rPr>
          <w:u w:val="single"/>
        </w:rPr>
        <w:t>Обучающиеся научатся:</w:t>
      </w:r>
    </w:p>
    <w:p w:rsidR="00961841" w:rsidRPr="005900CD" w:rsidRDefault="00961841" w:rsidP="00CD6E7F">
      <w:pPr>
        <w:numPr>
          <w:ilvl w:val="0"/>
          <w:numId w:val="15"/>
        </w:numPr>
        <w:shd w:val="clear" w:color="auto" w:fill="FFFFFF"/>
        <w:suppressAutoHyphens w:val="0"/>
        <w:ind w:left="0" w:firstLine="0"/>
        <w:jc w:val="both"/>
      </w:pPr>
      <w:r w:rsidRPr="005900CD">
        <w:t>планировать и выполнять задания по алгоритму;</w:t>
      </w:r>
    </w:p>
    <w:p w:rsidR="00961841" w:rsidRPr="005900CD" w:rsidRDefault="00961841" w:rsidP="00CD6E7F">
      <w:pPr>
        <w:numPr>
          <w:ilvl w:val="0"/>
          <w:numId w:val="15"/>
        </w:numPr>
        <w:shd w:val="clear" w:color="auto" w:fill="FFFFFF"/>
        <w:suppressAutoHyphens w:val="0"/>
        <w:ind w:left="0" w:firstLine="0"/>
        <w:jc w:val="both"/>
      </w:pPr>
      <w:r w:rsidRPr="005900CD">
        <w:t>формулировать вопросы;</w:t>
      </w:r>
    </w:p>
    <w:p w:rsidR="00961841" w:rsidRPr="005900CD" w:rsidRDefault="00961841" w:rsidP="00CD6E7F">
      <w:pPr>
        <w:numPr>
          <w:ilvl w:val="0"/>
          <w:numId w:val="15"/>
        </w:numPr>
        <w:shd w:val="clear" w:color="auto" w:fill="FFFFFF"/>
        <w:suppressAutoHyphens w:val="0"/>
        <w:ind w:left="0" w:firstLine="0"/>
        <w:jc w:val="both"/>
      </w:pPr>
      <w:r w:rsidRPr="005900CD">
        <w:t xml:space="preserve">извлекать информацию из разных источников. </w:t>
      </w:r>
    </w:p>
    <w:p w:rsidR="007039DC" w:rsidRPr="005900CD" w:rsidRDefault="007039DC" w:rsidP="00CD6E7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900CD">
        <w:rPr>
          <w:b/>
        </w:rPr>
        <w:t>Предметные</w:t>
      </w:r>
    </w:p>
    <w:p w:rsidR="00961841" w:rsidRPr="005900CD" w:rsidRDefault="00961841" w:rsidP="00CD6E7F">
      <w:pPr>
        <w:shd w:val="clear" w:color="auto" w:fill="FFFFFF"/>
        <w:jc w:val="both"/>
        <w:rPr>
          <w:u w:val="single"/>
        </w:rPr>
      </w:pPr>
      <w:r w:rsidRPr="005900CD">
        <w:rPr>
          <w:u w:val="single"/>
        </w:rPr>
        <w:t>Обучающиеся будут знать:</w:t>
      </w:r>
    </w:p>
    <w:p w:rsidR="00961841" w:rsidRPr="005900CD" w:rsidRDefault="00CD6E7F" w:rsidP="00CD6E7F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0"/>
        <w:jc w:val="both"/>
      </w:pPr>
      <w:r>
        <w:rPr>
          <w:bCs/>
        </w:rPr>
        <w:t>о</w:t>
      </w:r>
      <w:r w:rsidR="00961841" w:rsidRPr="005900CD">
        <w:rPr>
          <w:bCs/>
        </w:rPr>
        <w:t>сновные понятия исследовательской деятельности: цель, задачи, план, проблема,</w:t>
      </w:r>
      <w:r w:rsidR="00140736">
        <w:rPr>
          <w:bCs/>
        </w:rPr>
        <w:t xml:space="preserve"> </w:t>
      </w:r>
      <w:r w:rsidR="00961841" w:rsidRPr="005900CD">
        <w:rPr>
          <w:bCs/>
        </w:rPr>
        <w:t>предмет исследования, объект исследования, гипотеза, методы, эксперимент;</w:t>
      </w:r>
    </w:p>
    <w:p w:rsidR="00961841" w:rsidRDefault="00961841" w:rsidP="00CD6E7F">
      <w:pPr>
        <w:jc w:val="both"/>
        <w:rPr>
          <w:color w:val="000000"/>
          <w:u w:val="single"/>
        </w:rPr>
      </w:pPr>
      <w:r w:rsidRPr="005900CD">
        <w:rPr>
          <w:color w:val="000000"/>
          <w:u w:val="single"/>
        </w:rPr>
        <w:t>Обучающиеся будут уметь:</w:t>
      </w:r>
    </w:p>
    <w:p w:rsidR="00961841" w:rsidRPr="005900CD" w:rsidRDefault="00961841" w:rsidP="00CD6E7F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5900CD">
        <w:t>использовать методы научного исследования при изучении окружающего мира;</w:t>
      </w:r>
    </w:p>
    <w:p w:rsidR="00881A33" w:rsidRPr="00881A33" w:rsidRDefault="00961841" w:rsidP="00CD6E7F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900CD">
        <w:t>оформлять исследовательскую работу в форме дневника;</w:t>
      </w:r>
    </w:p>
    <w:p w:rsidR="00961841" w:rsidRDefault="00961841" w:rsidP="00CD6E7F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881A33">
        <w:rPr>
          <w:color w:val="000000"/>
        </w:rPr>
        <w:lastRenderedPageBreak/>
        <w:t>представлять свою работу.</w:t>
      </w:r>
    </w:p>
    <w:p w:rsidR="00881A33" w:rsidRDefault="00881A33" w:rsidP="00CD6E7F">
      <w:pPr>
        <w:suppressAutoHyphens w:val="0"/>
        <w:jc w:val="both"/>
        <w:rPr>
          <w:u w:val="single"/>
        </w:rPr>
      </w:pPr>
      <w:r>
        <w:rPr>
          <w:u w:val="single"/>
        </w:rPr>
        <w:t>Обу</w:t>
      </w:r>
      <w:r w:rsidRPr="00881A33">
        <w:rPr>
          <w:u w:val="single"/>
        </w:rPr>
        <w:t>ча</w:t>
      </w:r>
      <w:r w:rsidR="00CD6E7F">
        <w:rPr>
          <w:u w:val="single"/>
        </w:rPr>
        <w:t>ю</w:t>
      </w:r>
      <w:r w:rsidRPr="00881A33">
        <w:rPr>
          <w:u w:val="single"/>
        </w:rPr>
        <w:t>щиеся будут иметь представление:</w:t>
      </w:r>
    </w:p>
    <w:p w:rsidR="00881A33" w:rsidRPr="003A79C5" w:rsidRDefault="00881A33" w:rsidP="00CD6E7F">
      <w:pPr>
        <w:pStyle w:val="a4"/>
        <w:numPr>
          <w:ilvl w:val="0"/>
          <w:numId w:val="27"/>
        </w:numPr>
        <w:suppressAutoHyphens w:val="0"/>
        <w:ind w:left="0" w:firstLine="0"/>
        <w:jc w:val="both"/>
        <w:rPr>
          <w:shd w:val="clear" w:color="auto" w:fill="FFFFFF"/>
        </w:rPr>
      </w:pPr>
      <w:r w:rsidRPr="003A79C5">
        <w:t>о класс</w:t>
      </w:r>
      <w:r w:rsidR="003A79C5" w:rsidRPr="003A79C5">
        <w:t>е Брюхоногие м</w:t>
      </w:r>
      <w:r w:rsidRPr="003A79C5">
        <w:t>оллюски</w:t>
      </w:r>
      <w:r w:rsidR="003A79C5" w:rsidRPr="003A79C5">
        <w:t>: особенност</w:t>
      </w:r>
      <w:r w:rsidR="003A79C5">
        <w:t>ях</w:t>
      </w:r>
      <w:r w:rsidR="003A79C5" w:rsidRPr="003A79C5">
        <w:t xml:space="preserve"> внешнего строения, среде обитания, </w:t>
      </w:r>
      <w:r w:rsidR="003A79C5" w:rsidRPr="003A79C5">
        <w:rPr>
          <w:shd w:val="clear" w:color="auto" w:fill="FFFFFF"/>
        </w:rPr>
        <w:t>роли в природе и значении для человека;</w:t>
      </w:r>
    </w:p>
    <w:p w:rsidR="003A79C5" w:rsidRPr="003A79C5" w:rsidRDefault="003A79C5" w:rsidP="00CD6E7F">
      <w:pPr>
        <w:pStyle w:val="a4"/>
        <w:numPr>
          <w:ilvl w:val="0"/>
          <w:numId w:val="26"/>
        </w:numPr>
        <w:suppressAutoHyphens w:val="0"/>
        <w:ind w:hanging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 насекомоядных растениях: </w:t>
      </w:r>
      <w:r w:rsidR="00A23781">
        <w:rPr>
          <w:shd w:val="clear" w:color="auto" w:fill="FFFFFF"/>
        </w:rPr>
        <w:t xml:space="preserve">внешнее строение, </w:t>
      </w:r>
      <w:r w:rsidR="00A23781">
        <w:t>особенности жизнедеятельности, уход.</w:t>
      </w:r>
    </w:p>
    <w:p w:rsidR="003A79C5" w:rsidRPr="003A79C5" w:rsidRDefault="003A79C5" w:rsidP="00881A33">
      <w:pPr>
        <w:suppressAutoHyphens w:val="0"/>
        <w:rPr>
          <w:bCs/>
        </w:rPr>
      </w:pPr>
    </w:p>
    <w:p w:rsidR="00BF48EF" w:rsidRPr="005900CD" w:rsidRDefault="000800C2" w:rsidP="000800C2">
      <w:pPr>
        <w:suppressAutoHyphens w:val="0"/>
        <w:jc w:val="center"/>
        <w:rPr>
          <w:b/>
          <w:bCs/>
          <w:i/>
        </w:rPr>
      </w:pPr>
      <w:r>
        <w:rPr>
          <w:b/>
          <w:bCs/>
          <w:i/>
        </w:rPr>
        <w:t>Общая характеристика курса</w:t>
      </w:r>
    </w:p>
    <w:p w:rsidR="005900CD" w:rsidRPr="005900CD" w:rsidRDefault="005900CD" w:rsidP="00CD6E7F">
      <w:pPr>
        <w:suppressAutoHyphens w:val="0"/>
        <w:ind w:firstLine="567"/>
        <w:jc w:val="both"/>
        <w:rPr>
          <w:rFonts w:eastAsia="Calibri"/>
          <w:lang w:eastAsia="en-US"/>
        </w:rPr>
      </w:pPr>
      <w:r w:rsidRPr="005900CD">
        <w:rPr>
          <w:rFonts w:eastAsia="Calibri"/>
          <w:lang w:eastAsia="en-US"/>
        </w:rPr>
        <w:t>Программа разработана для обучающихся 7-11 лет, рассчитана на 16 ч., 4 часа в неделю.</w:t>
      </w:r>
    </w:p>
    <w:p w:rsidR="006A2603" w:rsidRPr="005900CD" w:rsidRDefault="00961841" w:rsidP="00CD6E7F">
      <w:pPr>
        <w:suppressAutoHyphens w:val="0"/>
        <w:jc w:val="both"/>
        <w:rPr>
          <w:rFonts w:eastAsia="Calibri"/>
          <w:lang w:eastAsia="en-US"/>
        </w:rPr>
      </w:pPr>
      <w:r w:rsidRPr="005900CD">
        <w:rPr>
          <w:rFonts w:eastAsia="Calibri"/>
          <w:lang w:eastAsia="en-US"/>
        </w:rPr>
        <w:t>Содержание программы обеспечивает преемственность с программой «Окружающий мир</w:t>
      </w:r>
      <w:r w:rsidR="00140736">
        <w:rPr>
          <w:rFonts w:eastAsia="Calibri"/>
          <w:lang w:eastAsia="en-US"/>
        </w:rPr>
        <w:t>» и представляет собой подготовку исследования (проекта) и его защиту</w:t>
      </w:r>
      <w:r w:rsidR="00CD6E7F">
        <w:rPr>
          <w:rFonts w:eastAsia="Calibri"/>
          <w:lang w:eastAsia="en-US"/>
        </w:rPr>
        <w:t>.</w:t>
      </w:r>
    </w:p>
    <w:p w:rsidR="00BF48EF" w:rsidRPr="005900CD" w:rsidRDefault="00BF48EF" w:rsidP="00CD6E7F">
      <w:pPr>
        <w:jc w:val="both"/>
        <w:rPr>
          <w:rFonts w:eastAsia="Calibri"/>
          <w:b/>
          <w:lang w:eastAsia="en-US"/>
        </w:rPr>
      </w:pPr>
      <w:r w:rsidRPr="005900CD">
        <w:rPr>
          <w:rFonts w:eastAsia="Calibri"/>
          <w:b/>
          <w:lang w:eastAsia="en-US"/>
        </w:rPr>
        <w:t>Методы и средства обучения</w:t>
      </w:r>
    </w:p>
    <w:p w:rsidR="00BF48EF" w:rsidRPr="005900CD" w:rsidRDefault="00BF48EF" w:rsidP="00CD6E7F">
      <w:pPr>
        <w:jc w:val="both"/>
      </w:pPr>
      <w:r w:rsidRPr="005900CD">
        <w:t xml:space="preserve">    - словесные,</w:t>
      </w:r>
    </w:p>
    <w:p w:rsidR="00BF48EF" w:rsidRPr="005900CD" w:rsidRDefault="00BF48EF" w:rsidP="00CD6E7F">
      <w:pPr>
        <w:jc w:val="both"/>
      </w:pPr>
      <w:r w:rsidRPr="005900CD">
        <w:t xml:space="preserve">    - наглядные, </w:t>
      </w:r>
    </w:p>
    <w:p w:rsidR="00BF48EF" w:rsidRPr="005900CD" w:rsidRDefault="00BF48EF" w:rsidP="00CD6E7F">
      <w:pPr>
        <w:jc w:val="both"/>
      </w:pPr>
      <w:r w:rsidRPr="005900CD">
        <w:t xml:space="preserve">    - практические,</w:t>
      </w:r>
    </w:p>
    <w:p w:rsidR="00BF48EF" w:rsidRPr="005900CD" w:rsidRDefault="00BF48EF" w:rsidP="00CD6E7F">
      <w:pPr>
        <w:jc w:val="both"/>
      </w:pPr>
      <w:r w:rsidRPr="005900CD">
        <w:t xml:space="preserve">    - исследовательские.</w:t>
      </w:r>
    </w:p>
    <w:p w:rsidR="00BF48EF" w:rsidRPr="005900CD" w:rsidRDefault="00BF48EF" w:rsidP="00CD6E7F">
      <w:pPr>
        <w:jc w:val="both"/>
        <w:rPr>
          <w:b/>
        </w:rPr>
      </w:pPr>
      <w:r w:rsidRPr="005900CD">
        <w:rPr>
          <w:b/>
        </w:rPr>
        <w:t>Виды деятельности:</w:t>
      </w:r>
    </w:p>
    <w:p w:rsidR="007A2BF0" w:rsidRDefault="007A2BF0" w:rsidP="007A2BF0">
      <w:pPr>
        <w:pStyle w:val="a4"/>
        <w:numPr>
          <w:ilvl w:val="0"/>
          <w:numId w:val="26"/>
        </w:numPr>
        <w:shd w:val="clear" w:color="auto" w:fill="FFFFFF"/>
        <w:jc w:val="both"/>
        <w:rPr>
          <w:lang w:eastAsia="ru-RU"/>
        </w:rPr>
      </w:pPr>
      <w:r>
        <w:rPr>
          <w:lang w:eastAsia="ru-RU"/>
        </w:rPr>
        <w:t>исследовательская;</w:t>
      </w:r>
    </w:p>
    <w:p w:rsidR="007A2BF0" w:rsidRDefault="007A2BF0" w:rsidP="007A2BF0">
      <w:pPr>
        <w:pStyle w:val="a4"/>
        <w:numPr>
          <w:ilvl w:val="0"/>
          <w:numId w:val="26"/>
        </w:numPr>
        <w:shd w:val="clear" w:color="auto" w:fill="FFFFFF"/>
        <w:jc w:val="both"/>
        <w:rPr>
          <w:lang w:eastAsia="ru-RU"/>
        </w:rPr>
      </w:pPr>
      <w:r>
        <w:rPr>
          <w:lang w:eastAsia="ru-RU"/>
        </w:rPr>
        <w:t>игровая;</w:t>
      </w:r>
    </w:p>
    <w:p w:rsidR="007A2BF0" w:rsidRDefault="007A2BF0" w:rsidP="007A2BF0">
      <w:pPr>
        <w:pStyle w:val="a4"/>
        <w:numPr>
          <w:ilvl w:val="0"/>
          <w:numId w:val="26"/>
        </w:numPr>
        <w:shd w:val="clear" w:color="auto" w:fill="FFFFFF"/>
        <w:jc w:val="both"/>
        <w:rPr>
          <w:lang w:eastAsia="ru-RU"/>
        </w:rPr>
      </w:pPr>
      <w:r>
        <w:rPr>
          <w:lang w:eastAsia="ru-RU"/>
        </w:rPr>
        <w:t>познавательная.</w:t>
      </w:r>
    </w:p>
    <w:p w:rsidR="007A2BF0" w:rsidRDefault="007A2BF0" w:rsidP="00CD6E7F">
      <w:pPr>
        <w:shd w:val="clear" w:color="auto" w:fill="FFFFFF"/>
        <w:ind w:firstLine="708"/>
        <w:jc w:val="both"/>
        <w:rPr>
          <w:lang w:eastAsia="ru-RU"/>
        </w:rPr>
      </w:pPr>
    </w:p>
    <w:p w:rsidR="007A2BF0" w:rsidRDefault="007A2BF0" w:rsidP="00CD6E7F">
      <w:pPr>
        <w:shd w:val="clear" w:color="auto" w:fill="FFFFFF"/>
        <w:ind w:firstLine="708"/>
        <w:jc w:val="both"/>
        <w:rPr>
          <w:lang w:eastAsia="ru-RU"/>
        </w:rPr>
      </w:pPr>
    </w:p>
    <w:p w:rsidR="00B16588" w:rsidRDefault="00B16588" w:rsidP="00CD6E7F">
      <w:pPr>
        <w:shd w:val="clear" w:color="auto" w:fill="FFFFFF"/>
        <w:ind w:firstLine="708"/>
        <w:jc w:val="both"/>
        <w:rPr>
          <w:lang w:eastAsia="ru-RU"/>
        </w:rPr>
      </w:pPr>
      <w:r w:rsidRPr="00584647">
        <w:rPr>
          <w:lang w:eastAsia="ru-RU"/>
        </w:rPr>
        <w:t>Программа позволит</w:t>
      </w:r>
      <w:r w:rsidR="00C61284" w:rsidRPr="00584647">
        <w:rPr>
          <w:lang w:eastAsia="ru-RU"/>
        </w:rPr>
        <w:t xml:space="preserve"> </w:t>
      </w:r>
      <w:r w:rsidRPr="00584647">
        <w:rPr>
          <w:lang w:eastAsia="ru-RU"/>
        </w:rPr>
        <w:t xml:space="preserve">сформировать исследовательские умения и навыки школьников: работу с раздаточным </w:t>
      </w:r>
      <w:r w:rsidR="00C61284" w:rsidRPr="00584647">
        <w:rPr>
          <w:lang w:eastAsia="ru-RU"/>
        </w:rPr>
        <w:t xml:space="preserve">материалом (гербариями растений и </w:t>
      </w:r>
      <w:r w:rsidRPr="00584647">
        <w:rPr>
          <w:lang w:eastAsia="ru-RU"/>
        </w:rPr>
        <w:t>коллекциями живот</w:t>
      </w:r>
      <w:r w:rsidR="00C61284" w:rsidRPr="00584647">
        <w:rPr>
          <w:lang w:eastAsia="ru-RU"/>
        </w:rPr>
        <w:t xml:space="preserve">ных), живыми объектами. Научит </w:t>
      </w:r>
      <w:r w:rsidRPr="00584647">
        <w:rPr>
          <w:lang w:eastAsia="ru-RU"/>
        </w:rPr>
        <w:t xml:space="preserve">самостоятельно получать </w:t>
      </w:r>
      <w:r w:rsidR="00C61284" w:rsidRPr="00584647">
        <w:rPr>
          <w:lang w:eastAsia="ru-RU"/>
        </w:rPr>
        <w:t xml:space="preserve">знания из разных информационных </w:t>
      </w:r>
      <w:r w:rsidRPr="00584647">
        <w:rPr>
          <w:lang w:eastAsia="ru-RU"/>
        </w:rPr>
        <w:t xml:space="preserve">источников, анализировать полученную информацию, </w:t>
      </w:r>
      <w:r w:rsidR="00C61284" w:rsidRPr="00584647">
        <w:rPr>
          <w:lang w:eastAsia="ru-RU"/>
        </w:rPr>
        <w:t>делать самостоятельные выводы.</w:t>
      </w:r>
    </w:p>
    <w:p w:rsidR="00977E3E" w:rsidRDefault="00140736" w:rsidP="00977E3E">
      <w:pPr>
        <w:shd w:val="clear" w:color="auto" w:fill="FFFFFF"/>
        <w:ind w:firstLine="708"/>
        <w:rPr>
          <w:lang w:eastAsia="ru-RU"/>
        </w:rPr>
      </w:pPr>
      <w:r>
        <w:rPr>
          <w:lang w:eastAsia="ru-RU"/>
        </w:rPr>
        <w:t>В программе предусмотрены 2 параллельных блока: тематический (окружающий мир) и развивающий (организации ИД)</w:t>
      </w:r>
      <w:r w:rsidR="00EA4E9E">
        <w:rPr>
          <w:lang w:eastAsia="ru-RU"/>
        </w:rPr>
        <w:t>: в</w:t>
      </w:r>
      <w:r>
        <w:rPr>
          <w:lang w:eastAsia="ru-RU"/>
        </w:rPr>
        <w:t xml:space="preserve"> ходе рассмотрения определённой темы обучающиеся отрабатывают</w:t>
      </w:r>
      <w:r w:rsidR="00EA4E9E">
        <w:rPr>
          <w:lang w:eastAsia="ru-RU"/>
        </w:rPr>
        <w:t xml:space="preserve"> конкретный</w:t>
      </w:r>
      <w:r>
        <w:rPr>
          <w:lang w:eastAsia="ru-RU"/>
        </w:rPr>
        <w:t xml:space="preserve"> исследовательский навык</w:t>
      </w:r>
      <w:r w:rsidR="00EA4E9E">
        <w:rPr>
          <w:lang w:eastAsia="ru-RU"/>
        </w:rPr>
        <w:t xml:space="preserve"> или приём</w:t>
      </w:r>
      <w:r>
        <w:rPr>
          <w:lang w:eastAsia="ru-RU"/>
        </w:rPr>
        <w:t xml:space="preserve">. </w:t>
      </w:r>
    </w:p>
    <w:p w:rsidR="007A2BF0" w:rsidRDefault="00977E3E" w:rsidP="007A2BF0">
      <w:pPr>
        <w:suppressAutoHyphens w:val="0"/>
        <w:spacing w:after="200" w:line="276" w:lineRule="auto"/>
        <w:rPr>
          <w:color w:val="212121"/>
          <w:lang w:eastAsia="ru-RU"/>
        </w:rPr>
        <w:sectPr w:rsidR="007A2BF0" w:rsidSect="007A2B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0" w:right="851" w:bottom="1134" w:left="851" w:header="720" w:footer="720" w:gutter="0"/>
          <w:cols w:space="720"/>
          <w:noEndnote/>
          <w:titlePg/>
          <w:docGrid w:linePitch="326"/>
        </w:sectPr>
      </w:pPr>
      <w:r>
        <w:rPr>
          <w:lang w:eastAsia="ru-RU"/>
        </w:rPr>
        <w:t>Да</w:t>
      </w:r>
      <w:r w:rsidRPr="00977E3E">
        <w:rPr>
          <w:lang w:eastAsia="ru-RU"/>
        </w:rPr>
        <w:t xml:space="preserve">нную программу можно реализовывать в других общеобразовательных организациях для работы с детьми </w:t>
      </w:r>
      <w:r>
        <w:rPr>
          <w:lang w:eastAsia="ru-RU"/>
        </w:rPr>
        <w:t>7</w:t>
      </w:r>
      <w:r w:rsidRPr="00977E3E">
        <w:rPr>
          <w:lang w:eastAsia="ru-RU"/>
        </w:rPr>
        <w:t>-1</w:t>
      </w:r>
      <w:r>
        <w:rPr>
          <w:lang w:eastAsia="ru-RU"/>
        </w:rPr>
        <w:t>1</w:t>
      </w:r>
      <w:r w:rsidR="007A2BF0">
        <w:rPr>
          <w:lang w:eastAsia="ru-RU"/>
        </w:rPr>
        <w:t xml:space="preserve"> лет</w:t>
      </w:r>
    </w:p>
    <w:p w:rsidR="007A2BF0" w:rsidRPr="007A2BF0" w:rsidRDefault="007A2BF0" w:rsidP="007A2BF0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7A2BF0">
        <w:rPr>
          <w:rFonts w:eastAsia="Calibri"/>
          <w:b/>
          <w:lang w:eastAsia="en-US"/>
        </w:rPr>
        <w:lastRenderedPageBreak/>
        <w:t>Содержание</w:t>
      </w:r>
    </w:p>
    <w:tbl>
      <w:tblPr>
        <w:tblStyle w:val="a3"/>
        <w:tblW w:w="14318" w:type="dxa"/>
        <w:tblInd w:w="-743" w:type="dxa"/>
        <w:tblLook w:val="04A0" w:firstRow="1" w:lastRow="0" w:firstColumn="1" w:lastColumn="0" w:noHBand="0" w:noVBand="1"/>
      </w:tblPr>
      <w:tblGrid>
        <w:gridCol w:w="942"/>
        <w:gridCol w:w="2582"/>
        <w:gridCol w:w="2831"/>
        <w:gridCol w:w="4881"/>
        <w:gridCol w:w="3082"/>
      </w:tblGrid>
      <w:tr w:rsidR="007A2BF0" w:rsidRPr="007A2BF0" w:rsidTr="00C00B16">
        <w:trPr>
          <w:trHeight w:val="387"/>
        </w:trPr>
        <w:tc>
          <w:tcPr>
            <w:tcW w:w="94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83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488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/>
                <w:sz w:val="24"/>
                <w:szCs w:val="24"/>
                <w:lang w:eastAsia="en-US"/>
              </w:rPr>
              <w:t>Виды деятельности учащихся</w:t>
            </w:r>
          </w:p>
        </w:tc>
        <w:tc>
          <w:tcPr>
            <w:tcW w:w="30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/>
                <w:sz w:val="24"/>
                <w:szCs w:val="24"/>
                <w:lang w:eastAsia="en-US"/>
              </w:rPr>
              <w:t>Основные термины и понятия</w:t>
            </w:r>
          </w:p>
        </w:tc>
      </w:tr>
      <w:tr w:rsidR="007A2BF0" w:rsidRPr="007A2BF0" w:rsidTr="007A2BF0">
        <w:trPr>
          <w:trHeight w:val="852"/>
        </w:trPr>
        <w:tc>
          <w:tcPr>
            <w:tcW w:w="94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Вводное занятие. Диагностика.</w:t>
            </w:r>
          </w:p>
        </w:tc>
        <w:tc>
          <w:tcPr>
            <w:tcW w:w="283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81" w:type="dxa"/>
          </w:tcPr>
          <w:p w:rsidR="007A2BF0" w:rsidRPr="007A2BF0" w:rsidRDefault="007A2BF0" w:rsidP="00614353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Заполн</w:t>
            </w:r>
            <w:r w:rsidR="00614353">
              <w:rPr>
                <w:rFonts w:eastAsia="Calibri"/>
                <w:sz w:val="24"/>
                <w:szCs w:val="24"/>
                <w:lang w:eastAsia="en-US"/>
              </w:rPr>
              <w:t>яют</w:t>
            </w:r>
            <w:r w:rsidRPr="007A2BF0">
              <w:rPr>
                <w:rFonts w:eastAsia="Calibri"/>
                <w:sz w:val="24"/>
                <w:szCs w:val="24"/>
                <w:lang w:eastAsia="en-US"/>
              </w:rPr>
              <w:t xml:space="preserve"> анкет</w:t>
            </w:r>
            <w:r w:rsidR="00614353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7A2BF0">
              <w:rPr>
                <w:rFonts w:eastAsia="Calibri"/>
                <w:sz w:val="24"/>
                <w:szCs w:val="24"/>
                <w:lang w:eastAsia="en-US"/>
              </w:rPr>
              <w:t>, выполн</w:t>
            </w:r>
            <w:r w:rsidR="00614353">
              <w:rPr>
                <w:rFonts w:eastAsia="Calibri"/>
                <w:sz w:val="24"/>
                <w:szCs w:val="24"/>
                <w:lang w:eastAsia="en-US"/>
              </w:rPr>
              <w:t>яют</w:t>
            </w:r>
            <w:r w:rsidRPr="007A2BF0">
              <w:rPr>
                <w:rFonts w:eastAsia="Calibri"/>
                <w:sz w:val="24"/>
                <w:szCs w:val="24"/>
                <w:lang w:eastAsia="en-US"/>
              </w:rPr>
              <w:t xml:space="preserve"> тестовы</w:t>
            </w:r>
            <w:r w:rsidR="0061435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A2BF0">
              <w:rPr>
                <w:rFonts w:eastAsia="Calibri"/>
                <w:sz w:val="24"/>
                <w:szCs w:val="24"/>
                <w:lang w:eastAsia="en-US"/>
              </w:rPr>
              <w:t xml:space="preserve"> задани</w:t>
            </w:r>
            <w:r w:rsidR="00614353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7A2BF0">
              <w:rPr>
                <w:rFonts w:eastAsia="Calibri"/>
                <w:sz w:val="24"/>
                <w:szCs w:val="24"/>
                <w:lang w:eastAsia="en-US"/>
              </w:rPr>
              <w:t>; отвеча</w:t>
            </w:r>
            <w:r w:rsidR="00614353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7A2BF0">
              <w:rPr>
                <w:rFonts w:eastAsia="Calibri"/>
                <w:sz w:val="24"/>
                <w:szCs w:val="24"/>
                <w:lang w:eastAsia="en-US"/>
              </w:rPr>
              <w:t>т на вопросы.</w:t>
            </w:r>
          </w:p>
        </w:tc>
        <w:tc>
          <w:tcPr>
            <w:tcW w:w="30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Проблема, исследование, проект.</w:t>
            </w:r>
          </w:p>
        </w:tc>
      </w:tr>
      <w:tr w:rsidR="007A2BF0" w:rsidRPr="007A2BF0" w:rsidTr="00C00B16">
        <w:tc>
          <w:tcPr>
            <w:tcW w:w="14318" w:type="dxa"/>
            <w:gridSpan w:val="5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/>
                <w:sz w:val="24"/>
                <w:szCs w:val="24"/>
                <w:lang w:eastAsia="en-US"/>
              </w:rPr>
              <w:t>Раздел 1. Учусь смотреть на мир вокруг</w:t>
            </w:r>
          </w:p>
        </w:tc>
      </w:tr>
      <w:tr w:rsidR="007A2BF0" w:rsidRPr="007A2BF0" w:rsidTr="00C00B16">
        <w:tc>
          <w:tcPr>
            <w:tcW w:w="94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5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t>Выход на территорию вокруг образовательного учреждения.</w:t>
            </w:r>
          </w:p>
        </w:tc>
        <w:tc>
          <w:tcPr>
            <w:tcW w:w="283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 xml:space="preserve">Экскурсия </w:t>
            </w:r>
          </w:p>
        </w:tc>
        <w:tc>
          <w:tcPr>
            <w:tcW w:w="488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Внимательно наблюдают окружающую территорию и фиксируют в анкете наблюдений.</w:t>
            </w:r>
          </w:p>
        </w:tc>
        <w:tc>
          <w:tcPr>
            <w:tcW w:w="30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t>Исследование, проект</w:t>
            </w:r>
          </w:p>
        </w:tc>
      </w:tr>
      <w:tr w:rsidR="007A2BF0" w:rsidRPr="007A2BF0" w:rsidTr="00C00B16">
        <w:tc>
          <w:tcPr>
            <w:tcW w:w="94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5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t>Заседание клуба юных исследователей.</w:t>
            </w:r>
          </w:p>
        </w:tc>
        <w:tc>
          <w:tcPr>
            <w:tcW w:w="283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488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Анализируют собранный на прошлом занятии материал. Формулируют возможные темы исследований.</w:t>
            </w:r>
          </w:p>
        </w:tc>
        <w:tc>
          <w:tcPr>
            <w:tcW w:w="30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Проблема исследования, тема исследования</w:t>
            </w:r>
          </w:p>
        </w:tc>
      </w:tr>
      <w:tr w:rsidR="007A2BF0" w:rsidRPr="007A2BF0" w:rsidTr="00C00B16">
        <w:tc>
          <w:tcPr>
            <w:tcW w:w="14318" w:type="dxa"/>
            <w:gridSpan w:val="5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/>
                <w:sz w:val="24"/>
                <w:szCs w:val="24"/>
                <w:lang w:eastAsia="en-US"/>
              </w:rPr>
              <w:t>Раздел 2. Исследуем улитку Ахатину</w:t>
            </w:r>
          </w:p>
        </w:tc>
      </w:tr>
      <w:tr w:rsidR="007A2BF0" w:rsidRPr="007A2BF0" w:rsidTr="00C00B16">
        <w:tc>
          <w:tcPr>
            <w:tcW w:w="94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5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Улитка Ахатина – кто ты?</w:t>
            </w:r>
          </w:p>
        </w:tc>
        <w:tc>
          <w:tcPr>
            <w:tcW w:w="283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Беседа с игровыми элементами</w:t>
            </w:r>
          </w:p>
        </w:tc>
        <w:tc>
          <w:tcPr>
            <w:tcW w:w="4881" w:type="dxa"/>
          </w:tcPr>
          <w:p w:rsidR="007A2BF0" w:rsidRPr="007A2BF0" w:rsidRDefault="007A2BF0" w:rsidP="007A2BF0">
            <w:pPr>
              <w:suppressAutoHyphens w:val="0"/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t>Наблюдают за улиткой. Изучают внешнее строение.</w:t>
            </w:r>
          </w:p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t>Учатся формулировать цели и задачи.</w:t>
            </w:r>
          </w:p>
        </w:tc>
        <w:tc>
          <w:tcPr>
            <w:tcW w:w="3082" w:type="dxa"/>
          </w:tcPr>
          <w:p w:rsidR="007A2BF0" w:rsidRPr="007A2BF0" w:rsidRDefault="007A2BF0" w:rsidP="007A2BF0">
            <w:pPr>
              <w:suppressAutoHyphens w:val="0"/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t>Актуальность, цель, задачи исследования или проекта.</w:t>
            </w:r>
          </w:p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t>Брюхоногие моллюски.</w:t>
            </w:r>
          </w:p>
        </w:tc>
      </w:tr>
      <w:tr w:rsidR="007A2BF0" w:rsidRPr="007A2BF0" w:rsidTr="00C00B16">
        <w:tc>
          <w:tcPr>
            <w:tcW w:w="94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5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Размеры и строение Ахатины.</w:t>
            </w:r>
          </w:p>
        </w:tc>
        <w:tc>
          <w:tcPr>
            <w:tcW w:w="283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4881" w:type="dxa"/>
          </w:tcPr>
          <w:p w:rsidR="007A2BF0" w:rsidRPr="007A2BF0" w:rsidRDefault="007A2BF0" w:rsidP="007A2BF0">
            <w:pPr>
              <w:suppressAutoHyphens w:val="0"/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t>Измеряют длину улитки. Взвешивают ее.</w:t>
            </w:r>
          </w:p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t>Выбирают объект, предмет исследования.</w:t>
            </w:r>
          </w:p>
        </w:tc>
        <w:tc>
          <w:tcPr>
            <w:tcW w:w="30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t>Объект, предмет</w:t>
            </w:r>
          </w:p>
        </w:tc>
      </w:tr>
      <w:tr w:rsidR="007A2BF0" w:rsidRPr="007A2BF0" w:rsidTr="00C00B16">
        <w:tc>
          <w:tcPr>
            <w:tcW w:w="94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5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Содержание Ахатин в домашних условиях.</w:t>
            </w:r>
          </w:p>
        </w:tc>
        <w:tc>
          <w:tcPr>
            <w:tcW w:w="283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Гостиная</w:t>
            </w:r>
          </w:p>
        </w:tc>
        <w:tc>
          <w:tcPr>
            <w:tcW w:w="4881" w:type="dxa"/>
          </w:tcPr>
          <w:p w:rsidR="007A2BF0" w:rsidRPr="007A2BF0" w:rsidRDefault="007A2BF0" w:rsidP="007A2BF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Знакомятся с правилами ухода за улиткой.</w:t>
            </w:r>
          </w:p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Формулируют гипотезу.</w:t>
            </w:r>
          </w:p>
        </w:tc>
        <w:tc>
          <w:tcPr>
            <w:tcW w:w="30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t>Гипотеза, предположение</w:t>
            </w:r>
          </w:p>
        </w:tc>
      </w:tr>
      <w:tr w:rsidR="007A2BF0" w:rsidRPr="007A2BF0" w:rsidTr="00C00B16">
        <w:tc>
          <w:tcPr>
            <w:tcW w:w="94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5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Органы чувств. Вкусовые </w:t>
            </w: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предпочтения улиток.</w:t>
            </w:r>
          </w:p>
        </w:tc>
        <w:tc>
          <w:tcPr>
            <w:tcW w:w="283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Проектная лаборатория</w:t>
            </w:r>
          </w:p>
        </w:tc>
        <w:tc>
          <w:tcPr>
            <w:tcW w:w="488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Проводят эксперимент: предлагают улитке разную пищу: огурец, яблоко, капуста, </w:t>
            </w: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виноград.</w:t>
            </w:r>
          </w:p>
          <w:p w:rsidR="007A2BF0" w:rsidRPr="007A2BF0" w:rsidRDefault="007A2BF0" w:rsidP="007A2BF0">
            <w:pPr>
              <w:suppressAutoHyphens w:val="0"/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t>Играют в игру мемо «Методы исследования».</w:t>
            </w:r>
          </w:p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Выбирают методы исследования. </w:t>
            </w:r>
          </w:p>
        </w:tc>
        <w:tc>
          <w:tcPr>
            <w:tcW w:w="30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lastRenderedPageBreak/>
              <w:t>Методы исследования. Практическая значимость.</w:t>
            </w:r>
          </w:p>
        </w:tc>
      </w:tr>
      <w:tr w:rsidR="007A2BF0" w:rsidRPr="007A2BF0" w:rsidTr="00C00B16">
        <w:tc>
          <w:tcPr>
            <w:tcW w:w="94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5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Чудеса из раковины.</w:t>
            </w:r>
          </w:p>
        </w:tc>
        <w:tc>
          <w:tcPr>
            <w:tcW w:w="283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4881" w:type="dxa"/>
          </w:tcPr>
          <w:p w:rsidR="007A2BF0" w:rsidRPr="007A2BF0" w:rsidRDefault="007A2BF0" w:rsidP="007A2BF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 xml:space="preserve">Рассматривают раковину улитки. Делают описание: цвет, форма, размер. Определяют возраст улитки по количеству завитков. </w:t>
            </w:r>
          </w:p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Составляют план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План исследования.</w:t>
            </w:r>
          </w:p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План проекта.</w:t>
            </w:r>
          </w:p>
        </w:tc>
      </w:tr>
      <w:tr w:rsidR="007A2BF0" w:rsidRPr="007A2BF0" w:rsidTr="00C00B16">
        <w:tc>
          <w:tcPr>
            <w:tcW w:w="94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5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Поведение Ахатин.</w:t>
            </w:r>
          </w:p>
        </w:tc>
        <w:tc>
          <w:tcPr>
            <w:tcW w:w="283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Исследование</w:t>
            </w:r>
          </w:p>
        </w:tc>
        <w:tc>
          <w:tcPr>
            <w:tcW w:w="4881" w:type="dxa"/>
          </w:tcPr>
          <w:p w:rsidR="007A2BF0" w:rsidRPr="007A2BF0" w:rsidRDefault="007A2BF0" w:rsidP="007A2BF0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Смотрят видеоролик об улитке Ахатина. Беседуют с педагогом об особенностях жизнедеятельности улитки.</w:t>
            </w:r>
          </w:p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Знакомятся с кругом источников информации, учатся с ними работать.</w:t>
            </w:r>
          </w:p>
        </w:tc>
        <w:tc>
          <w:tcPr>
            <w:tcW w:w="30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Источники информации</w:t>
            </w:r>
          </w:p>
        </w:tc>
      </w:tr>
      <w:tr w:rsidR="007A2BF0" w:rsidRPr="007A2BF0" w:rsidTr="007A2BF0">
        <w:trPr>
          <w:trHeight w:val="1416"/>
        </w:trPr>
        <w:tc>
          <w:tcPr>
            <w:tcW w:w="94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5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283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Творческая мастерская</w:t>
            </w:r>
          </w:p>
        </w:tc>
        <w:tc>
          <w:tcPr>
            <w:tcW w:w="488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Создание лэпбука «Удивительная улитка Ахатина».</w:t>
            </w:r>
          </w:p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Оформляют групповое исследование (лепбук).</w:t>
            </w:r>
          </w:p>
        </w:tc>
        <w:tc>
          <w:tcPr>
            <w:tcW w:w="30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Презентация, лепбук.</w:t>
            </w:r>
          </w:p>
        </w:tc>
      </w:tr>
      <w:tr w:rsidR="007A2BF0" w:rsidRPr="007A2BF0" w:rsidTr="00C00B16">
        <w:tc>
          <w:tcPr>
            <w:tcW w:w="14318" w:type="dxa"/>
            <w:gridSpan w:val="5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/>
                <w:sz w:val="24"/>
                <w:szCs w:val="24"/>
                <w:lang w:eastAsia="en-US"/>
              </w:rPr>
              <w:t>Раздел 3. Хищник в мире растений: Венерина мухоловка.</w:t>
            </w:r>
          </w:p>
        </w:tc>
      </w:tr>
      <w:tr w:rsidR="007A2BF0" w:rsidRPr="007A2BF0" w:rsidTr="00C00B16">
        <w:tc>
          <w:tcPr>
            <w:tcW w:w="94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Знакомство с неизвестным растением.</w:t>
            </w:r>
          </w:p>
        </w:tc>
        <w:tc>
          <w:tcPr>
            <w:tcW w:w="283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Путешествие</w:t>
            </w:r>
          </w:p>
        </w:tc>
        <w:tc>
          <w:tcPr>
            <w:tcW w:w="488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 xml:space="preserve">Наблюдают за Венериной мухоловкой. </w:t>
            </w:r>
          </w:p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Смотрят видеоролик «Растения-хищники».</w:t>
            </w:r>
          </w:p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 xml:space="preserve">Делятся на группы по интересующим их темам исследования. </w:t>
            </w:r>
          </w:p>
        </w:tc>
        <w:tc>
          <w:tcPr>
            <w:tcW w:w="30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Оформление результатов исследования.</w:t>
            </w:r>
          </w:p>
        </w:tc>
      </w:tr>
      <w:tr w:rsidR="007A2BF0" w:rsidRPr="007A2BF0" w:rsidTr="00C00B16">
        <w:tc>
          <w:tcPr>
            <w:tcW w:w="94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Как работает ловушка Венериной мухоловки.</w:t>
            </w:r>
          </w:p>
        </w:tc>
        <w:tc>
          <w:tcPr>
            <w:tcW w:w="283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«Мозговой штурм»</w:t>
            </w:r>
          </w:p>
        </w:tc>
        <w:tc>
          <w:tcPr>
            <w:tcW w:w="488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Проведение эксперимент</w:t>
            </w:r>
            <w:r w:rsidR="0095032C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7A2BF0">
              <w:rPr>
                <w:rFonts w:eastAsia="Calibri"/>
                <w:sz w:val="24"/>
                <w:szCs w:val="24"/>
                <w:lang w:eastAsia="en-US"/>
              </w:rPr>
              <w:t>: питание  Венериной мухоловки живыми и мертвыми мухами, листьями другого растения.</w:t>
            </w:r>
          </w:p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Фиксируют этапы работы в Дневнике юного исследователя.</w:t>
            </w:r>
          </w:p>
        </w:tc>
        <w:tc>
          <w:tcPr>
            <w:tcW w:w="30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2BF0" w:rsidRPr="007A2BF0" w:rsidTr="00C00B16">
        <w:tc>
          <w:tcPr>
            <w:tcW w:w="94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Невероятные факты о плотоядном растении.</w:t>
            </w:r>
          </w:p>
        </w:tc>
        <w:tc>
          <w:tcPr>
            <w:tcW w:w="283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Виртуальная экскурсия</w:t>
            </w:r>
          </w:p>
        </w:tc>
        <w:tc>
          <w:tcPr>
            <w:tcW w:w="488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Виртуальное посещение Дарвинского музея в Москве: лекция «Хищные растения».</w:t>
            </w:r>
          </w:p>
          <w:p w:rsidR="007A2BF0" w:rsidRPr="007A2BF0" w:rsidRDefault="007A2BF0" w:rsidP="0095032C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Группы выбирают предмет исследования по теме «Венерина мухоловка»</w:t>
            </w:r>
          </w:p>
        </w:tc>
        <w:tc>
          <w:tcPr>
            <w:tcW w:w="30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2BF0" w:rsidRPr="007A2BF0" w:rsidTr="00C00B16">
        <w:tc>
          <w:tcPr>
            <w:tcW w:w="94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Уход за Венериной мухоловкой.</w:t>
            </w:r>
          </w:p>
        </w:tc>
        <w:tc>
          <w:tcPr>
            <w:tcW w:w="283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488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iCs/>
                <w:sz w:val="24"/>
                <w:szCs w:val="24"/>
                <w:lang w:eastAsia="en-US"/>
              </w:rPr>
              <w:t>Знакомятся с правилами ухода за Венериной мухоловкой в домашних условиях (расположение в квартире, полив, почва). Поливают и опрыскивают водой растение. Выбирают горшок и грунт для Венериной мухоловки.</w:t>
            </w:r>
          </w:p>
        </w:tc>
        <w:tc>
          <w:tcPr>
            <w:tcW w:w="30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2BF0" w:rsidRPr="007A2BF0" w:rsidTr="00C00B16">
        <w:tc>
          <w:tcPr>
            <w:tcW w:w="94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Изучение особенностей жизнедеятельности (питание, влияние  света и температуры и др.)</w:t>
            </w:r>
          </w:p>
        </w:tc>
        <w:tc>
          <w:tcPr>
            <w:tcW w:w="283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Исследование</w:t>
            </w:r>
          </w:p>
        </w:tc>
        <w:tc>
          <w:tcPr>
            <w:tcW w:w="488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iCs/>
                <w:sz w:val="24"/>
                <w:szCs w:val="24"/>
                <w:lang w:eastAsia="en-US"/>
              </w:rPr>
              <w:t>Знакомятся с условиями выращивания Венериной мухоловки (питание, освещение, температурный режим, период покоя).</w:t>
            </w:r>
          </w:p>
        </w:tc>
        <w:tc>
          <w:tcPr>
            <w:tcW w:w="30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2BF0" w:rsidRPr="007A2BF0" w:rsidTr="00C00B16">
        <w:tc>
          <w:tcPr>
            <w:tcW w:w="14318" w:type="dxa"/>
            <w:gridSpan w:val="5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/>
                <w:sz w:val="24"/>
                <w:szCs w:val="24"/>
                <w:lang w:eastAsia="en-US"/>
              </w:rPr>
              <w:t>Раздел 4. Защита работ</w:t>
            </w:r>
          </w:p>
        </w:tc>
      </w:tr>
      <w:tr w:rsidR="007A2BF0" w:rsidRPr="007A2BF0" w:rsidTr="00C00B16">
        <w:tc>
          <w:tcPr>
            <w:tcW w:w="94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5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Итоговое занятие. </w:t>
            </w:r>
          </w:p>
        </w:tc>
        <w:tc>
          <w:tcPr>
            <w:tcW w:w="283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bCs/>
                <w:sz w:val="24"/>
                <w:szCs w:val="24"/>
                <w:lang w:eastAsia="en-US"/>
              </w:rPr>
              <w:t>Защита проектов</w:t>
            </w:r>
          </w:p>
        </w:tc>
        <w:tc>
          <w:tcPr>
            <w:tcW w:w="4881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Защищают исследовательские работы и проекты.</w:t>
            </w:r>
          </w:p>
        </w:tc>
        <w:tc>
          <w:tcPr>
            <w:tcW w:w="3082" w:type="dxa"/>
          </w:tcPr>
          <w:p w:rsidR="007A2BF0" w:rsidRPr="007A2BF0" w:rsidRDefault="007A2BF0" w:rsidP="007A2BF0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BF0">
              <w:rPr>
                <w:rFonts w:eastAsia="Calibri"/>
                <w:sz w:val="24"/>
                <w:szCs w:val="24"/>
                <w:lang w:eastAsia="en-US"/>
              </w:rPr>
              <w:t>Регламент</w:t>
            </w:r>
          </w:p>
        </w:tc>
      </w:tr>
    </w:tbl>
    <w:p w:rsidR="00614353" w:rsidRDefault="00614353">
      <w:pPr>
        <w:suppressAutoHyphens w:val="0"/>
        <w:spacing w:after="200" w:line="276" w:lineRule="auto"/>
        <w:rPr>
          <w:b/>
        </w:rPr>
        <w:sectPr w:rsidR="00614353" w:rsidSect="00614353">
          <w:pgSz w:w="15840" w:h="12240" w:orient="landscape"/>
          <w:pgMar w:top="851" w:right="0" w:bottom="851" w:left="1134" w:header="720" w:footer="720" w:gutter="0"/>
          <w:cols w:space="720"/>
          <w:noEndnote/>
          <w:titlePg/>
          <w:docGrid w:linePitch="326"/>
        </w:sectPr>
      </w:pPr>
    </w:p>
    <w:p w:rsidR="00A35FB6" w:rsidRPr="005900CD" w:rsidRDefault="00614353" w:rsidP="00437AB9">
      <w:pPr>
        <w:shd w:val="clear" w:color="auto" w:fill="FFFFFF"/>
        <w:ind w:firstLine="708"/>
        <w:jc w:val="center"/>
        <w:rPr>
          <w:b/>
        </w:rPr>
      </w:pPr>
      <w:r>
        <w:rPr>
          <w:b/>
        </w:rPr>
        <w:lastRenderedPageBreak/>
        <w:t>Т</w:t>
      </w:r>
      <w:r w:rsidR="00A35FB6" w:rsidRPr="005900CD">
        <w:rPr>
          <w:b/>
        </w:rPr>
        <w:t>ематическое планирование</w:t>
      </w:r>
    </w:p>
    <w:p w:rsidR="00135B0D" w:rsidRPr="005900CD" w:rsidRDefault="00BD183E" w:rsidP="00BD183E">
      <w:pPr>
        <w:tabs>
          <w:tab w:val="left" w:pos="2295"/>
        </w:tabs>
      </w:pPr>
      <w:r>
        <w:tab/>
      </w:r>
    </w:p>
    <w:tbl>
      <w:tblPr>
        <w:tblStyle w:val="a3"/>
        <w:tblW w:w="10754" w:type="dxa"/>
        <w:tblLook w:val="04A0" w:firstRow="1" w:lastRow="0" w:firstColumn="1" w:lastColumn="0" w:noHBand="0" w:noVBand="1"/>
      </w:tblPr>
      <w:tblGrid>
        <w:gridCol w:w="1225"/>
        <w:gridCol w:w="3688"/>
        <w:gridCol w:w="4424"/>
        <w:gridCol w:w="1417"/>
      </w:tblGrid>
      <w:tr w:rsidR="00140736" w:rsidRPr="005900CD" w:rsidTr="00763EAB">
        <w:trPr>
          <w:trHeight w:val="1103"/>
        </w:trPr>
        <w:tc>
          <w:tcPr>
            <w:tcW w:w="1225" w:type="dxa"/>
            <w:vAlign w:val="center"/>
            <w:hideMark/>
          </w:tcPr>
          <w:p w:rsidR="00140736" w:rsidRPr="005900CD" w:rsidRDefault="00140736" w:rsidP="001B1D0B">
            <w:pPr>
              <w:jc w:val="center"/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№</w:t>
            </w:r>
          </w:p>
        </w:tc>
        <w:tc>
          <w:tcPr>
            <w:tcW w:w="3688" w:type="dxa"/>
            <w:vAlign w:val="center"/>
            <w:hideMark/>
          </w:tcPr>
          <w:p w:rsidR="00140736" w:rsidRPr="005900CD" w:rsidRDefault="00E464DF" w:rsidP="001B1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блок</w:t>
            </w:r>
          </w:p>
        </w:tc>
        <w:tc>
          <w:tcPr>
            <w:tcW w:w="4424" w:type="dxa"/>
            <w:vAlign w:val="center"/>
          </w:tcPr>
          <w:p w:rsidR="00140736" w:rsidRPr="005900CD" w:rsidRDefault="00E464DF" w:rsidP="00EA4E9E">
            <w:pPr>
              <w:jc w:val="center"/>
            </w:pPr>
            <w:r>
              <w:t>Развивающий блок</w:t>
            </w:r>
          </w:p>
        </w:tc>
        <w:tc>
          <w:tcPr>
            <w:tcW w:w="1417" w:type="dxa"/>
          </w:tcPr>
          <w:p w:rsidR="00140736" w:rsidRPr="005900CD" w:rsidRDefault="00140736" w:rsidP="001B1D0B">
            <w:pPr>
              <w:jc w:val="center"/>
              <w:rPr>
                <w:sz w:val="24"/>
                <w:szCs w:val="24"/>
              </w:rPr>
            </w:pPr>
          </w:p>
          <w:p w:rsidR="00140736" w:rsidRPr="005900CD" w:rsidRDefault="00140736" w:rsidP="001B1D0B">
            <w:pPr>
              <w:jc w:val="center"/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Количество часов</w:t>
            </w:r>
          </w:p>
        </w:tc>
      </w:tr>
      <w:tr w:rsidR="00140736" w:rsidRPr="005900CD" w:rsidTr="00763EAB">
        <w:trPr>
          <w:trHeight w:val="255"/>
        </w:trPr>
        <w:tc>
          <w:tcPr>
            <w:tcW w:w="1225" w:type="dxa"/>
            <w:hideMark/>
          </w:tcPr>
          <w:p w:rsidR="00140736" w:rsidRPr="005900CD" w:rsidRDefault="00140736" w:rsidP="001B1D0B">
            <w:pPr>
              <w:rPr>
                <w:b/>
                <w:bCs/>
                <w:sz w:val="24"/>
                <w:szCs w:val="24"/>
              </w:rPr>
            </w:pPr>
            <w:r w:rsidRPr="005900CD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112" w:type="dxa"/>
            <w:gridSpan w:val="2"/>
            <w:hideMark/>
          </w:tcPr>
          <w:p w:rsidR="00140736" w:rsidRPr="005900CD" w:rsidRDefault="00140736" w:rsidP="002B15E2">
            <w:pPr>
              <w:rPr>
                <w:b/>
              </w:rPr>
            </w:pPr>
            <w:r w:rsidRPr="005900CD">
              <w:rPr>
                <w:b/>
                <w:sz w:val="24"/>
                <w:szCs w:val="24"/>
              </w:rPr>
              <w:t>Введение. Диагностика. Техника безопасности.</w:t>
            </w:r>
            <w:r w:rsidR="002B15E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0736" w:rsidRPr="005900CD" w:rsidRDefault="00140736" w:rsidP="001B1D0B">
            <w:pPr>
              <w:jc w:val="center"/>
              <w:rPr>
                <w:b/>
                <w:sz w:val="24"/>
                <w:szCs w:val="24"/>
              </w:rPr>
            </w:pPr>
            <w:r w:rsidRPr="005900CD">
              <w:rPr>
                <w:b/>
                <w:sz w:val="24"/>
                <w:szCs w:val="24"/>
              </w:rPr>
              <w:t>1</w:t>
            </w:r>
          </w:p>
        </w:tc>
      </w:tr>
      <w:tr w:rsidR="00140736" w:rsidRPr="005900CD" w:rsidTr="00763EAB">
        <w:trPr>
          <w:trHeight w:val="261"/>
        </w:trPr>
        <w:tc>
          <w:tcPr>
            <w:tcW w:w="1225" w:type="dxa"/>
            <w:hideMark/>
          </w:tcPr>
          <w:p w:rsidR="00140736" w:rsidRPr="005900CD" w:rsidRDefault="00140736" w:rsidP="001B1D0B">
            <w:pPr>
              <w:rPr>
                <w:b/>
                <w:sz w:val="24"/>
                <w:szCs w:val="24"/>
              </w:rPr>
            </w:pPr>
            <w:r w:rsidRPr="005900CD"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3688" w:type="dxa"/>
          </w:tcPr>
          <w:p w:rsidR="00140736" w:rsidRPr="005900CD" w:rsidRDefault="007A2BF0" w:rsidP="001B1D0B">
            <w:pPr>
              <w:rPr>
                <w:b/>
                <w:sz w:val="24"/>
                <w:szCs w:val="24"/>
              </w:rPr>
            </w:pPr>
            <w:r w:rsidRPr="007A2BF0">
              <w:rPr>
                <w:b/>
                <w:sz w:val="24"/>
                <w:szCs w:val="24"/>
              </w:rPr>
              <w:t>Учусь смотреть на мир вокруг</w:t>
            </w:r>
          </w:p>
        </w:tc>
        <w:tc>
          <w:tcPr>
            <w:tcW w:w="4424" w:type="dxa"/>
          </w:tcPr>
          <w:p w:rsidR="00140736" w:rsidRPr="00E464DF" w:rsidRDefault="00E464DF" w:rsidP="00E464DF">
            <w:pPr>
              <w:rPr>
                <w:b/>
              </w:rPr>
            </w:pPr>
            <w:r w:rsidRPr="00E464DF">
              <w:rPr>
                <w:b/>
                <w:sz w:val="24"/>
                <w:szCs w:val="24"/>
              </w:rPr>
              <w:t>Что такое исследовательская деятельность</w:t>
            </w:r>
          </w:p>
        </w:tc>
        <w:tc>
          <w:tcPr>
            <w:tcW w:w="1417" w:type="dxa"/>
          </w:tcPr>
          <w:p w:rsidR="00140736" w:rsidRPr="005900CD" w:rsidRDefault="00E464DF" w:rsidP="001B1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40736" w:rsidRPr="005900CD" w:rsidTr="00763EAB">
        <w:trPr>
          <w:trHeight w:val="261"/>
        </w:trPr>
        <w:tc>
          <w:tcPr>
            <w:tcW w:w="1225" w:type="dxa"/>
          </w:tcPr>
          <w:p w:rsidR="00140736" w:rsidRPr="005900CD" w:rsidRDefault="00140736" w:rsidP="001B1D0B">
            <w:pPr>
              <w:rPr>
                <w:bCs/>
                <w:sz w:val="24"/>
                <w:szCs w:val="24"/>
              </w:rPr>
            </w:pPr>
            <w:r w:rsidRPr="005900CD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688" w:type="dxa"/>
          </w:tcPr>
          <w:p w:rsidR="00140736" w:rsidRPr="005900CD" w:rsidRDefault="00E464DF" w:rsidP="00E464DF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Выход на территорию вокруг образовательного учреждения</w:t>
            </w:r>
            <w:r w:rsidR="00B439D8">
              <w:rPr>
                <w:bCs/>
              </w:rPr>
              <w:t>.</w:t>
            </w:r>
          </w:p>
        </w:tc>
        <w:tc>
          <w:tcPr>
            <w:tcW w:w="4424" w:type="dxa"/>
          </w:tcPr>
          <w:p w:rsidR="00140736" w:rsidRPr="005900CD" w:rsidRDefault="00E464DF" w:rsidP="003C1A2C">
            <w:pPr>
              <w:rPr>
                <w:bCs/>
              </w:rPr>
            </w:pPr>
            <w:r>
              <w:rPr>
                <w:bCs/>
              </w:rPr>
              <w:t>Что такое исследование</w:t>
            </w:r>
            <w:r w:rsidR="003C1A2C">
              <w:rPr>
                <w:bCs/>
              </w:rPr>
              <w:t>?</w:t>
            </w:r>
            <w:r w:rsidR="002B15E2">
              <w:rPr>
                <w:bCs/>
              </w:rPr>
              <w:t xml:space="preserve"> Кто такие исследователи</w:t>
            </w:r>
            <w:r w:rsidR="003C1A2C">
              <w:rPr>
                <w:bCs/>
              </w:rPr>
              <w:t>?</w:t>
            </w:r>
          </w:p>
        </w:tc>
        <w:tc>
          <w:tcPr>
            <w:tcW w:w="1417" w:type="dxa"/>
          </w:tcPr>
          <w:p w:rsidR="00140736" w:rsidRPr="005900CD" w:rsidRDefault="00140736" w:rsidP="001B1D0B">
            <w:pPr>
              <w:jc w:val="center"/>
              <w:rPr>
                <w:bCs/>
                <w:sz w:val="24"/>
                <w:szCs w:val="24"/>
              </w:rPr>
            </w:pPr>
            <w:r w:rsidRPr="005900CD">
              <w:rPr>
                <w:bCs/>
                <w:sz w:val="24"/>
                <w:szCs w:val="24"/>
              </w:rPr>
              <w:t>1</w:t>
            </w:r>
          </w:p>
        </w:tc>
      </w:tr>
      <w:tr w:rsidR="00140736" w:rsidRPr="005900CD" w:rsidTr="00763EAB">
        <w:trPr>
          <w:trHeight w:val="261"/>
        </w:trPr>
        <w:tc>
          <w:tcPr>
            <w:tcW w:w="1225" w:type="dxa"/>
          </w:tcPr>
          <w:p w:rsidR="00140736" w:rsidRPr="005900CD" w:rsidRDefault="00140736" w:rsidP="001B1D0B">
            <w:pPr>
              <w:rPr>
                <w:bCs/>
                <w:sz w:val="24"/>
                <w:szCs w:val="24"/>
              </w:rPr>
            </w:pPr>
            <w:r w:rsidRPr="005900CD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688" w:type="dxa"/>
          </w:tcPr>
          <w:p w:rsidR="00140736" w:rsidRPr="005900CD" w:rsidRDefault="00B439D8" w:rsidP="001B1D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Заседание клуба юных исследователей.</w:t>
            </w:r>
          </w:p>
        </w:tc>
        <w:tc>
          <w:tcPr>
            <w:tcW w:w="4424" w:type="dxa"/>
          </w:tcPr>
          <w:p w:rsidR="00140736" w:rsidRPr="005900CD" w:rsidRDefault="00E464DF" w:rsidP="001B1D0B">
            <w:pPr>
              <w:rPr>
                <w:bCs/>
              </w:rPr>
            </w:pPr>
            <w:r w:rsidRPr="00E464DF">
              <w:t xml:space="preserve">Как </w:t>
            </w:r>
            <w:r w:rsidR="00D548CA">
              <w:t xml:space="preserve">сформулировать проблему и </w:t>
            </w:r>
            <w:r w:rsidRPr="00E464DF">
              <w:t>выбрать тему исследования</w:t>
            </w:r>
            <w:r w:rsidR="003C1A2C">
              <w:t>.</w:t>
            </w:r>
          </w:p>
        </w:tc>
        <w:tc>
          <w:tcPr>
            <w:tcW w:w="1417" w:type="dxa"/>
          </w:tcPr>
          <w:p w:rsidR="00140736" w:rsidRPr="005900CD" w:rsidRDefault="00140736" w:rsidP="001B1D0B">
            <w:pPr>
              <w:jc w:val="center"/>
              <w:rPr>
                <w:bCs/>
                <w:sz w:val="24"/>
                <w:szCs w:val="24"/>
              </w:rPr>
            </w:pPr>
            <w:r w:rsidRPr="005900CD">
              <w:rPr>
                <w:bCs/>
                <w:sz w:val="24"/>
                <w:szCs w:val="24"/>
              </w:rPr>
              <w:t>1</w:t>
            </w:r>
          </w:p>
        </w:tc>
      </w:tr>
      <w:tr w:rsidR="00E464DF" w:rsidRPr="005900CD" w:rsidTr="00763EAB">
        <w:trPr>
          <w:trHeight w:val="261"/>
        </w:trPr>
        <w:tc>
          <w:tcPr>
            <w:tcW w:w="1225" w:type="dxa"/>
          </w:tcPr>
          <w:p w:rsidR="00E464DF" w:rsidRPr="005900CD" w:rsidRDefault="00E464DF" w:rsidP="00E464DF">
            <w:pPr>
              <w:rPr>
                <w:sz w:val="24"/>
                <w:szCs w:val="24"/>
              </w:rPr>
            </w:pPr>
            <w:r w:rsidRPr="005900CD">
              <w:rPr>
                <w:b/>
                <w:sz w:val="24"/>
                <w:szCs w:val="24"/>
              </w:rPr>
              <w:t>Раздел 2</w:t>
            </w:r>
          </w:p>
        </w:tc>
        <w:tc>
          <w:tcPr>
            <w:tcW w:w="3688" w:type="dxa"/>
          </w:tcPr>
          <w:p w:rsidR="00E464DF" w:rsidRPr="005900CD" w:rsidRDefault="0054694C" w:rsidP="00546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Исследуем у</w:t>
            </w:r>
            <w:r w:rsidR="00E464DF" w:rsidRPr="005900CD">
              <w:rPr>
                <w:b/>
                <w:sz w:val="24"/>
                <w:szCs w:val="24"/>
              </w:rPr>
              <w:t>литк</w:t>
            </w:r>
            <w:r>
              <w:rPr>
                <w:b/>
                <w:sz w:val="24"/>
                <w:szCs w:val="24"/>
              </w:rPr>
              <w:t>у Ахатину</w:t>
            </w:r>
            <w:r w:rsidR="00E464DF" w:rsidRPr="005900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4" w:type="dxa"/>
          </w:tcPr>
          <w:p w:rsidR="00E464DF" w:rsidRPr="005900CD" w:rsidRDefault="00E464DF" w:rsidP="00E464D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E464DF" w:rsidRPr="00E464DF" w:rsidRDefault="0054694C" w:rsidP="00E464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B15E2" w:rsidRPr="005900CD" w:rsidTr="00763EAB">
        <w:trPr>
          <w:trHeight w:val="261"/>
        </w:trPr>
        <w:tc>
          <w:tcPr>
            <w:tcW w:w="1225" w:type="dxa"/>
          </w:tcPr>
          <w:p w:rsidR="002B15E2" w:rsidRPr="005900CD" w:rsidRDefault="002B15E2" w:rsidP="002B15E2">
            <w:pPr>
              <w:rPr>
                <w:bCs/>
                <w:sz w:val="24"/>
                <w:szCs w:val="24"/>
              </w:rPr>
            </w:pPr>
            <w:r w:rsidRPr="005900CD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688" w:type="dxa"/>
          </w:tcPr>
          <w:p w:rsidR="002B15E2" w:rsidRPr="0054694C" w:rsidRDefault="0054694C" w:rsidP="002B15E2">
            <w:r w:rsidRPr="0054694C">
              <w:rPr>
                <w:sz w:val="24"/>
                <w:szCs w:val="24"/>
              </w:rPr>
              <w:t>Улитка Ахатина – кто ты?</w:t>
            </w:r>
          </w:p>
        </w:tc>
        <w:tc>
          <w:tcPr>
            <w:tcW w:w="4424" w:type="dxa"/>
          </w:tcPr>
          <w:p w:rsidR="002B15E2" w:rsidRPr="005900CD" w:rsidRDefault="003C1A2C" w:rsidP="002B15E2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Актуальность. </w:t>
            </w:r>
            <w:r w:rsidR="002B15E2">
              <w:rPr>
                <w:bCs/>
              </w:rPr>
              <w:t>Цель, задачи</w:t>
            </w:r>
            <w:r>
              <w:rPr>
                <w:bCs/>
              </w:rPr>
              <w:t>.</w:t>
            </w:r>
          </w:p>
        </w:tc>
        <w:tc>
          <w:tcPr>
            <w:tcW w:w="1417" w:type="dxa"/>
          </w:tcPr>
          <w:p w:rsidR="002B15E2" w:rsidRPr="005900CD" w:rsidRDefault="002B15E2" w:rsidP="002B15E2">
            <w:pPr>
              <w:jc w:val="center"/>
              <w:rPr>
                <w:bCs/>
              </w:rPr>
            </w:pPr>
            <w:r w:rsidRPr="005900CD">
              <w:rPr>
                <w:bCs/>
                <w:sz w:val="24"/>
                <w:szCs w:val="24"/>
              </w:rPr>
              <w:t>1</w:t>
            </w:r>
          </w:p>
        </w:tc>
      </w:tr>
      <w:tr w:rsidR="002B15E2" w:rsidRPr="005900CD" w:rsidTr="00763EAB">
        <w:trPr>
          <w:trHeight w:val="89"/>
        </w:trPr>
        <w:tc>
          <w:tcPr>
            <w:tcW w:w="1225" w:type="dxa"/>
          </w:tcPr>
          <w:p w:rsidR="002B15E2" w:rsidRPr="002C1053" w:rsidRDefault="002B15E2" w:rsidP="002B15E2">
            <w:pPr>
              <w:rPr>
                <w:sz w:val="24"/>
                <w:szCs w:val="24"/>
              </w:rPr>
            </w:pPr>
            <w:r w:rsidRPr="002C1053">
              <w:rPr>
                <w:sz w:val="24"/>
                <w:szCs w:val="24"/>
              </w:rPr>
              <w:t>2.2</w:t>
            </w:r>
          </w:p>
        </w:tc>
        <w:tc>
          <w:tcPr>
            <w:tcW w:w="3688" w:type="dxa"/>
          </w:tcPr>
          <w:p w:rsidR="002B15E2" w:rsidRPr="002C1053" w:rsidRDefault="002C1053" w:rsidP="002C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и строение Ахатины.</w:t>
            </w:r>
          </w:p>
        </w:tc>
        <w:tc>
          <w:tcPr>
            <w:tcW w:w="4424" w:type="dxa"/>
          </w:tcPr>
          <w:p w:rsidR="002B15E2" w:rsidRPr="005900CD" w:rsidRDefault="002B15E2" w:rsidP="002B15E2">
            <w:pPr>
              <w:jc w:val="both"/>
              <w:rPr>
                <w:bCs/>
              </w:rPr>
            </w:pPr>
            <w:r>
              <w:rPr>
                <w:bCs/>
              </w:rPr>
              <w:t>Объект, предмет</w:t>
            </w:r>
            <w:r w:rsidR="003C1A2C">
              <w:rPr>
                <w:bCs/>
              </w:rPr>
              <w:t>.</w:t>
            </w:r>
          </w:p>
        </w:tc>
        <w:tc>
          <w:tcPr>
            <w:tcW w:w="1417" w:type="dxa"/>
          </w:tcPr>
          <w:p w:rsidR="002B15E2" w:rsidRPr="0054694C" w:rsidRDefault="002B15E2" w:rsidP="002B15E2">
            <w:pPr>
              <w:jc w:val="center"/>
              <w:rPr>
                <w:sz w:val="24"/>
                <w:szCs w:val="24"/>
              </w:rPr>
            </w:pPr>
            <w:r w:rsidRPr="0054694C">
              <w:rPr>
                <w:sz w:val="24"/>
                <w:szCs w:val="24"/>
              </w:rPr>
              <w:t>1</w:t>
            </w:r>
          </w:p>
        </w:tc>
      </w:tr>
      <w:tr w:rsidR="002B15E2" w:rsidRPr="005900CD" w:rsidTr="00763EAB">
        <w:trPr>
          <w:trHeight w:val="236"/>
        </w:trPr>
        <w:tc>
          <w:tcPr>
            <w:tcW w:w="1225" w:type="dxa"/>
          </w:tcPr>
          <w:p w:rsidR="002B15E2" w:rsidRPr="005900CD" w:rsidRDefault="002B15E2" w:rsidP="002B15E2">
            <w:pPr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2.3</w:t>
            </w:r>
          </w:p>
        </w:tc>
        <w:tc>
          <w:tcPr>
            <w:tcW w:w="3688" w:type="dxa"/>
          </w:tcPr>
          <w:p w:rsidR="002B15E2" w:rsidRPr="002C1053" w:rsidRDefault="002C1053" w:rsidP="002B15E2">
            <w:pPr>
              <w:rPr>
                <w:bCs/>
                <w:sz w:val="24"/>
                <w:szCs w:val="24"/>
              </w:rPr>
            </w:pPr>
            <w:r w:rsidRPr="002C1053">
              <w:rPr>
                <w:sz w:val="24"/>
                <w:szCs w:val="24"/>
              </w:rPr>
              <w:t>Содержание Ахатин</w:t>
            </w:r>
            <w:r>
              <w:rPr>
                <w:sz w:val="24"/>
                <w:szCs w:val="24"/>
              </w:rPr>
              <w:t xml:space="preserve"> в домашних условиях.</w:t>
            </w:r>
          </w:p>
        </w:tc>
        <w:tc>
          <w:tcPr>
            <w:tcW w:w="4424" w:type="dxa"/>
          </w:tcPr>
          <w:p w:rsidR="002B15E2" w:rsidRPr="005900CD" w:rsidRDefault="002B15E2" w:rsidP="002B15E2">
            <w:r>
              <w:rPr>
                <w:bCs/>
              </w:rPr>
              <w:t>Формулировка гипотезы</w:t>
            </w:r>
            <w:r w:rsidR="003C1A2C">
              <w:rPr>
                <w:bCs/>
              </w:rPr>
              <w:t>.</w:t>
            </w:r>
          </w:p>
        </w:tc>
        <w:tc>
          <w:tcPr>
            <w:tcW w:w="1417" w:type="dxa"/>
          </w:tcPr>
          <w:p w:rsidR="002B15E2" w:rsidRPr="005900CD" w:rsidRDefault="002B15E2" w:rsidP="002B15E2">
            <w:pPr>
              <w:jc w:val="center"/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1</w:t>
            </w:r>
          </w:p>
        </w:tc>
      </w:tr>
      <w:tr w:rsidR="002B15E2" w:rsidRPr="005900CD" w:rsidTr="00763EAB">
        <w:trPr>
          <w:trHeight w:val="275"/>
        </w:trPr>
        <w:tc>
          <w:tcPr>
            <w:tcW w:w="1225" w:type="dxa"/>
          </w:tcPr>
          <w:p w:rsidR="002B15E2" w:rsidRPr="005900CD" w:rsidRDefault="002B15E2" w:rsidP="002B15E2">
            <w:pPr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2.4</w:t>
            </w:r>
          </w:p>
        </w:tc>
        <w:tc>
          <w:tcPr>
            <w:tcW w:w="3688" w:type="dxa"/>
          </w:tcPr>
          <w:p w:rsidR="002B15E2" w:rsidRPr="005900CD" w:rsidRDefault="0086733E" w:rsidP="002B15E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чувств. </w:t>
            </w:r>
            <w:r w:rsidR="00EC18A2">
              <w:rPr>
                <w:bCs/>
                <w:sz w:val="24"/>
                <w:szCs w:val="24"/>
              </w:rPr>
              <w:t>Вкусовые предпочтения улиток.</w:t>
            </w:r>
          </w:p>
        </w:tc>
        <w:tc>
          <w:tcPr>
            <w:tcW w:w="4424" w:type="dxa"/>
          </w:tcPr>
          <w:p w:rsidR="002B15E2" w:rsidRPr="005900CD" w:rsidRDefault="002B15E2" w:rsidP="002B15E2">
            <w:r>
              <w:rPr>
                <w:bCs/>
              </w:rPr>
              <w:t>Выбор методов исследования</w:t>
            </w:r>
            <w:r w:rsidR="003C1A2C">
              <w:rPr>
                <w:bCs/>
              </w:rPr>
              <w:t>.</w:t>
            </w:r>
          </w:p>
        </w:tc>
        <w:tc>
          <w:tcPr>
            <w:tcW w:w="1417" w:type="dxa"/>
          </w:tcPr>
          <w:p w:rsidR="002B15E2" w:rsidRPr="005900CD" w:rsidRDefault="002B15E2" w:rsidP="002B15E2">
            <w:pPr>
              <w:jc w:val="center"/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1</w:t>
            </w:r>
          </w:p>
        </w:tc>
      </w:tr>
      <w:tr w:rsidR="002B15E2" w:rsidRPr="005900CD" w:rsidTr="00763EAB">
        <w:trPr>
          <w:trHeight w:val="70"/>
        </w:trPr>
        <w:tc>
          <w:tcPr>
            <w:tcW w:w="1225" w:type="dxa"/>
          </w:tcPr>
          <w:p w:rsidR="002B15E2" w:rsidRPr="005900CD" w:rsidRDefault="002B15E2" w:rsidP="002B15E2">
            <w:pPr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2.5</w:t>
            </w:r>
          </w:p>
        </w:tc>
        <w:tc>
          <w:tcPr>
            <w:tcW w:w="3688" w:type="dxa"/>
          </w:tcPr>
          <w:p w:rsidR="002B15E2" w:rsidRPr="005900CD" w:rsidRDefault="00EC18A2" w:rsidP="002B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Чудеса из раковины.</w:t>
            </w:r>
          </w:p>
        </w:tc>
        <w:tc>
          <w:tcPr>
            <w:tcW w:w="4424" w:type="dxa"/>
          </w:tcPr>
          <w:p w:rsidR="002B15E2" w:rsidRPr="005900CD" w:rsidRDefault="002B15E2" w:rsidP="002B15E2">
            <w:r>
              <w:t>План исследования</w:t>
            </w:r>
            <w:r w:rsidR="003C1A2C">
              <w:t>. Практическая значимость.</w:t>
            </w:r>
          </w:p>
        </w:tc>
        <w:tc>
          <w:tcPr>
            <w:tcW w:w="1417" w:type="dxa"/>
          </w:tcPr>
          <w:p w:rsidR="002B15E2" w:rsidRPr="005900CD" w:rsidRDefault="002B15E2" w:rsidP="002B15E2">
            <w:pPr>
              <w:jc w:val="center"/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1</w:t>
            </w:r>
          </w:p>
        </w:tc>
      </w:tr>
      <w:tr w:rsidR="002B15E2" w:rsidRPr="005900CD" w:rsidTr="00763EAB">
        <w:trPr>
          <w:trHeight w:val="275"/>
        </w:trPr>
        <w:tc>
          <w:tcPr>
            <w:tcW w:w="1225" w:type="dxa"/>
          </w:tcPr>
          <w:p w:rsidR="002B15E2" w:rsidRPr="005900CD" w:rsidRDefault="002B15E2" w:rsidP="002B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688" w:type="dxa"/>
          </w:tcPr>
          <w:p w:rsidR="002B15E2" w:rsidRPr="005900CD" w:rsidRDefault="002C1053" w:rsidP="002B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Ахатин.</w:t>
            </w:r>
          </w:p>
        </w:tc>
        <w:tc>
          <w:tcPr>
            <w:tcW w:w="4424" w:type="dxa"/>
          </w:tcPr>
          <w:p w:rsidR="002B15E2" w:rsidRPr="005900CD" w:rsidRDefault="002B15E2" w:rsidP="002B15E2">
            <w:r>
              <w:t>Источники</w:t>
            </w:r>
            <w:r w:rsidR="003C1A2C">
              <w:t>.</w:t>
            </w:r>
          </w:p>
        </w:tc>
        <w:tc>
          <w:tcPr>
            <w:tcW w:w="1417" w:type="dxa"/>
          </w:tcPr>
          <w:p w:rsidR="002B15E2" w:rsidRPr="005900CD" w:rsidRDefault="002B15E2" w:rsidP="002B15E2">
            <w:pPr>
              <w:jc w:val="center"/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1</w:t>
            </w:r>
          </w:p>
        </w:tc>
      </w:tr>
      <w:tr w:rsidR="002B15E2" w:rsidRPr="005900CD" w:rsidTr="00763EAB">
        <w:trPr>
          <w:trHeight w:val="275"/>
        </w:trPr>
        <w:tc>
          <w:tcPr>
            <w:tcW w:w="1225" w:type="dxa"/>
          </w:tcPr>
          <w:p w:rsidR="002B15E2" w:rsidRPr="005900CD" w:rsidRDefault="002B15E2" w:rsidP="002B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688" w:type="dxa"/>
          </w:tcPr>
          <w:p w:rsidR="002B15E2" w:rsidRPr="005900CD" w:rsidRDefault="002B15E2" w:rsidP="002B15E2">
            <w:pPr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4424" w:type="dxa"/>
          </w:tcPr>
          <w:p w:rsidR="002B15E2" w:rsidRPr="005900CD" w:rsidRDefault="002B15E2" w:rsidP="002B15E2">
            <w:r>
              <w:t>Оформление группового исследования</w:t>
            </w:r>
            <w:r w:rsidR="003C1A2C">
              <w:t>.</w:t>
            </w:r>
          </w:p>
        </w:tc>
        <w:tc>
          <w:tcPr>
            <w:tcW w:w="1417" w:type="dxa"/>
          </w:tcPr>
          <w:p w:rsidR="002B15E2" w:rsidRPr="005900CD" w:rsidRDefault="002B15E2" w:rsidP="002B15E2">
            <w:pPr>
              <w:jc w:val="center"/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1</w:t>
            </w:r>
          </w:p>
        </w:tc>
      </w:tr>
      <w:tr w:rsidR="002B15E2" w:rsidRPr="005900CD" w:rsidTr="00763EAB">
        <w:trPr>
          <w:trHeight w:val="255"/>
        </w:trPr>
        <w:tc>
          <w:tcPr>
            <w:tcW w:w="1225" w:type="dxa"/>
            <w:hideMark/>
          </w:tcPr>
          <w:p w:rsidR="002B15E2" w:rsidRPr="005900CD" w:rsidRDefault="002B15E2" w:rsidP="002B15E2">
            <w:pPr>
              <w:rPr>
                <w:b/>
                <w:sz w:val="24"/>
                <w:szCs w:val="24"/>
              </w:rPr>
            </w:pPr>
            <w:r w:rsidRPr="005900CD">
              <w:rPr>
                <w:b/>
                <w:sz w:val="24"/>
                <w:szCs w:val="24"/>
              </w:rPr>
              <w:t>Раздел 3</w:t>
            </w:r>
          </w:p>
        </w:tc>
        <w:tc>
          <w:tcPr>
            <w:tcW w:w="3688" w:type="dxa"/>
            <w:hideMark/>
          </w:tcPr>
          <w:p w:rsidR="002B15E2" w:rsidRPr="005900CD" w:rsidRDefault="002B15E2" w:rsidP="002B15E2">
            <w:pPr>
              <w:rPr>
                <w:b/>
                <w:sz w:val="24"/>
                <w:szCs w:val="24"/>
              </w:rPr>
            </w:pPr>
            <w:r w:rsidRPr="005900CD">
              <w:rPr>
                <w:b/>
                <w:sz w:val="24"/>
                <w:szCs w:val="24"/>
              </w:rPr>
              <w:t>Хищник в мире растений: Венерина мухоловка.</w:t>
            </w:r>
          </w:p>
        </w:tc>
        <w:tc>
          <w:tcPr>
            <w:tcW w:w="4424" w:type="dxa"/>
          </w:tcPr>
          <w:p w:rsidR="002B15E2" w:rsidRPr="005900CD" w:rsidRDefault="009902EE" w:rsidP="002B15E2">
            <w:pPr>
              <w:rPr>
                <w:b/>
              </w:rPr>
            </w:pPr>
            <w:r w:rsidRPr="005900CD">
              <w:rPr>
                <w:bCs/>
                <w:sz w:val="24"/>
                <w:szCs w:val="24"/>
              </w:rPr>
              <w:t>Заполнение дневника исследователя.</w:t>
            </w:r>
          </w:p>
        </w:tc>
        <w:tc>
          <w:tcPr>
            <w:tcW w:w="1417" w:type="dxa"/>
          </w:tcPr>
          <w:p w:rsidR="002B15E2" w:rsidRPr="005900CD" w:rsidRDefault="0054694C" w:rsidP="002B1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B15E2" w:rsidRPr="005900CD" w:rsidTr="00763EAB">
        <w:trPr>
          <w:trHeight w:val="275"/>
        </w:trPr>
        <w:tc>
          <w:tcPr>
            <w:tcW w:w="1225" w:type="dxa"/>
          </w:tcPr>
          <w:p w:rsidR="002B15E2" w:rsidRPr="005900CD" w:rsidRDefault="002B15E2" w:rsidP="002B15E2">
            <w:pPr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3.1</w:t>
            </w:r>
          </w:p>
        </w:tc>
        <w:tc>
          <w:tcPr>
            <w:tcW w:w="3688" w:type="dxa"/>
          </w:tcPr>
          <w:p w:rsidR="002B15E2" w:rsidRPr="005900CD" w:rsidRDefault="002B15E2" w:rsidP="002B15E2">
            <w:pPr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Знакомство с неизвестным растением.</w:t>
            </w:r>
          </w:p>
        </w:tc>
        <w:tc>
          <w:tcPr>
            <w:tcW w:w="4424" w:type="dxa"/>
          </w:tcPr>
          <w:p w:rsidR="002B15E2" w:rsidRPr="005900CD" w:rsidRDefault="002B15E2" w:rsidP="002B15E2"/>
        </w:tc>
        <w:tc>
          <w:tcPr>
            <w:tcW w:w="1417" w:type="dxa"/>
          </w:tcPr>
          <w:p w:rsidR="002B15E2" w:rsidRPr="005900CD" w:rsidRDefault="002B15E2" w:rsidP="002B15E2">
            <w:pPr>
              <w:jc w:val="center"/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1</w:t>
            </w:r>
          </w:p>
        </w:tc>
      </w:tr>
      <w:tr w:rsidR="002B15E2" w:rsidRPr="005900CD" w:rsidTr="00763EAB">
        <w:trPr>
          <w:trHeight w:val="255"/>
        </w:trPr>
        <w:tc>
          <w:tcPr>
            <w:tcW w:w="1225" w:type="dxa"/>
            <w:hideMark/>
          </w:tcPr>
          <w:p w:rsidR="002B15E2" w:rsidRPr="005900CD" w:rsidRDefault="002B15E2" w:rsidP="002B15E2">
            <w:pPr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3.2</w:t>
            </w:r>
          </w:p>
        </w:tc>
        <w:tc>
          <w:tcPr>
            <w:tcW w:w="3688" w:type="dxa"/>
          </w:tcPr>
          <w:p w:rsidR="002B15E2" w:rsidRPr="005900CD" w:rsidRDefault="002B15E2" w:rsidP="002B15E2">
            <w:pPr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Как работает ловушка Венериной мухоловки.</w:t>
            </w:r>
          </w:p>
        </w:tc>
        <w:tc>
          <w:tcPr>
            <w:tcW w:w="4424" w:type="dxa"/>
          </w:tcPr>
          <w:p w:rsidR="002B15E2" w:rsidRPr="005900CD" w:rsidRDefault="002B15E2" w:rsidP="002B15E2"/>
        </w:tc>
        <w:tc>
          <w:tcPr>
            <w:tcW w:w="1417" w:type="dxa"/>
          </w:tcPr>
          <w:p w:rsidR="002B15E2" w:rsidRPr="005900CD" w:rsidRDefault="002B15E2" w:rsidP="002B15E2">
            <w:pPr>
              <w:jc w:val="center"/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1</w:t>
            </w:r>
          </w:p>
        </w:tc>
      </w:tr>
      <w:tr w:rsidR="002B15E2" w:rsidRPr="005900CD" w:rsidTr="00763EAB">
        <w:trPr>
          <w:trHeight w:val="255"/>
        </w:trPr>
        <w:tc>
          <w:tcPr>
            <w:tcW w:w="1225" w:type="dxa"/>
          </w:tcPr>
          <w:p w:rsidR="002B15E2" w:rsidRPr="005900CD" w:rsidRDefault="002B15E2" w:rsidP="002B15E2">
            <w:pPr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3.3</w:t>
            </w:r>
          </w:p>
        </w:tc>
        <w:tc>
          <w:tcPr>
            <w:tcW w:w="3688" w:type="dxa"/>
          </w:tcPr>
          <w:p w:rsidR="002B15E2" w:rsidRPr="005900CD" w:rsidRDefault="002B15E2" w:rsidP="002B15E2">
            <w:pPr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Невероятные факты о плотоядном растении.</w:t>
            </w:r>
          </w:p>
        </w:tc>
        <w:tc>
          <w:tcPr>
            <w:tcW w:w="4424" w:type="dxa"/>
          </w:tcPr>
          <w:p w:rsidR="002B15E2" w:rsidRPr="005900CD" w:rsidRDefault="002B15E2" w:rsidP="002B15E2"/>
        </w:tc>
        <w:tc>
          <w:tcPr>
            <w:tcW w:w="1417" w:type="dxa"/>
          </w:tcPr>
          <w:p w:rsidR="002B15E2" w:rsidRPr="005900CD" w:rsidRDefault="002B15E2" w:rsidP="002B15E2">
            <w:pPr>
              <w:jc w:val="center"/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1</w:t>
            </w:r>
          </w:p>
        </w:tc>
      </w:tr>
      <w:tr w:rsidR="002B15E2" w:rsidRPr="005900CD" w:rsidTr="00763EAB">
        <w:trPr>
          <w:trHeight w:val="255"/>
        </w:trPr>
        <w:tc>
          <w:tcPr>
            <w:tcW w:w="1225" w:type="dxa"/>
          </w:tcPr>
          <w:p w:rsidR="002B15E2" w:rsidRPr="005900CD" w:rsidRDefault="002B15E2" w:rsidP="002B15E2">
            <w:pPr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3.4</w:t>
            </w:r>
          </w:p>
        </w:tc>
        <w:tc>
          <w:tcPr>
            <w:tcW w:w="3688" w:type="dxa"/>
          </w:tcPr>
          <w:p w:rsidR="002B15E2" w:rsidRPr="005900CD" w:rsidRDefault="002B15E2" w:rsidP="002B15E2">
            <w:pPr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Уход за Венериной мухоловкой.</w:t>
            </w:r>
          </w:p>
        </w:tc>
        <w:tc>
          <w:tcPr>
            <w:tcW w:w="4424" w:type="dxa"/>
          </w:tcPr>
          <w:p w:rsidR="002B15E2" w:rsidRPr="005900CD" w:rsidRDefault="002B15E2" w:rsidP="002B15E2"/>
        </w:tc>
        <w:tc>
          <w:tcPr>
            <w:tcW w:w="1417" w:type="dxa"/>
          </w:tcPr>
          <w:p w:rsidR="002B15E2" w:rsidRPr="005900CD" w:rsidRDefault="002B15E2" w:rsidP="002B15E2">
            <w:pPr>
              <w:jc w:val="center"/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1</w:t>
            </w:r>
          </w:p>
        </w:tc>
      </w:tr>
      <w:tr w:rsidR="002B15E2" w:rsidRPr="005900CD" w:rsidTr="00763EAB">
        <w:trPr>
          <w:trHeight w:val="255"/>
        </w:trPr>
        <w:tc>
          <w:tcPr>
            <w:tcW w:w="1225" w:type="dxa"/>
          </w:tcPr>
          <w:p w:rsidR="002B15E2" w:rsidRPr="005900CD" w:rsidRDefault="002B15E2" w:rsidP="002B15E2">
            <w:pPr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3.5</w:t>
            </w:r>
          </w:p>
        </w:tc>
        <w:tc>
          <w:tcPr>
            <w:tcW w:w="3688" w:type="dxa"/>
          </w:tcPr>
          <w:p w:rsidR="002B15E2" w:rsidRPr="005900CD" w:rsidRDefault="009902EE" w:rsidP="002B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особенностей жизнедеятельности (скорость передвижения, питание, влияние  света и температуры и др.)</w:t>
            </w:r>
          </w:p>
        </w:tc>
        <w:tc>
          <w:tcPr>
            <w:tcW w:w="4424" w:type="dxa"/>
          </w:tcPr>
          <w:p w:rsidR="002B15E2" w:rsidRPr="005900CD" w:rsidRDefault="002B15E2" w:rsidP="002B15E2"/>
        </w:tc>
        <w:tc>
          <w:tcPr>
            <w:tcW w:w="1417" w:type="dxa"/>
          </w:tcPr>
          <w:p w:rsidR="002B15E2" w:rsidRPr="005900CD" w:rsidRDefault="0054694C" w:rsidP="002B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15E2" w:rsidRPr="005900CD" w:rsidTr="00763EAB">
        <w:trPr>
          <w:trHeight w:val="255"/>
        </w:trPr>
        <w:tc>
          <w:tcPr>
            <w:tcW w:w="1225" w:type="dxa"/>
            <w:hideMark/>
          </w:tcPr>
          <w:p w:rsidR="002B15E2" w:rsidRPr="005900CD" w:rsidRDefault="002B15E2" w:rsidP="002B15E2">
            <w:pPr>
              <w:rPr>
                <w:b/>
                <w:sz w:val="24"/>
                <w:szCs w:val="24"/>
              </w:rPr>
            </w:pPr>
            <w:r w:rsidRPr="005900CD">
              <w:rPr>
                <w:b/>
                <w:sz w:val="24"/>
                <w:szCs w:val="24"/>
              </w:rPr>
              <w:t>Раздел 4</w:t>
            </w:r>
          </w:p>
        </w:tc>
        <w:tc>
          <w:tcPr>
            <w:tcW w:w="3688" w:type="dxa"/>
            <w:hideMark/>
          </w:tcPr>
          <w:p w:rsidR="002B15E2" w:rsidRPr="005900CD" w:rsidRDefault="002B15E2" w:rsidP="002B15E2">
            <w:pPr>
              <w:rPr>
                <w:b/>
                <w:sz w:val="24"/>
                <w:szCs w:val="24"/>
              </w:rPr>
            </w:pPr>
            <w:r w:rsidRPr="005900CD">
              <w:rPr>
                <w:b/>
                <w:sz w:val="24"/>
                <w:szCs w:val="24"/>
              </w:rPr>
              <w:t>Защита работ</w:t>
            </w:r>
          </w:p>
        </w:tc>
        <w:tc>
          <w:tcPr>
            <w:tcW w:w="4424" w:type="dxa"/>
          </w:tcPr>
          <w:p w:rsidR="002B15E2" w:rsidRPr="005900CD" w:rsidRDefault="002B15E2" w:rsidP="002B15E2">
            <w:pPr>
              <w:rPr>
                <w:b/>
              </w:rPr>
            </w:pPr>
          </w:p>
        </w:tc>
        <w:tc>
          <w:tcPr>
            <w:tcW w:w="1417" w:type="dxa"/>
          </w:tcPr>
          <w:p w:rsidR="002B15E2" w:rsidRPr="005900CD" w:rsidRDefault="002B15E2" w:rsidP="002B1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B15E2" w:rsidRPr="005900CD" w:rsidTr="00763EAB">
        <w:trPr>
          <w:trHeight w:val="255"/>
        </w:trPr>
        <w:tc>
          <w:tcPr>
            <w:tcW w:w="1225" w:type="dxa"/>
          </w:tcPr>
          <w:p w:rsidR="002B15E2" w:rsidRPr="005900CD" w:rsidRDefault="002B15E2" w:rsidP="00DA7370">
            <w:pPr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4.</w:t>
            </w:r>
            <w:r w:rsidR="00DA7370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2B15E2" w:rsidRPr="005900CD" w:rsidRDefault="002B15E2" w:rsidP="002B15E2">
            <w:pPr>
              <w:rPr>
                <w:bCs/>
                <w:sz w:val="24"/>
                <w:szCs w:val="24"/>
              </w:rPr>
            </w:pPr>
            <w:r w:rsidRPr="005900CD">
              <w:rPr>
                <w:bCs/>
                <w:sz w:val="24"/>
                <w:szCs w:val="24"/>
              </w:rPr>
              <w:t>Итоговое занятие. Конференция.</w:t>
            </w:r>
          </w:p>
        </w:tc>
        <w:tc>
          <w:tcPr>
            <w:tcW w:w="4424" w:type="dxa"/>
          </w:tcPr>
          <w:p w:rsidR="002B15E2" w:rsidRPr="005900CD" w:rsidRDefault="002B15E2" w:rsidP="002B15E2">
            <w:pPr>
              <w:rPr>
                <w:bCs/>
              </w:rPr>
            </w:pPr>
            <w:r>
              <w:t>Защита проекта</w:t>
            </w:r>
          </w:p>
        </w:tc>
        <w:tc>
          <w:tcPr>
            <w:tcW w:w="1417" w:type="dxa"/>
          </w:tcPr>
          <w:p w:rsidR="002B15E2" w:rsidRPr="005900CD" w:rsidRDefault="002B15E2" w:rsidP="002B15E2">
            <w:pPr>
              <w:jc w:val="center"/>
              <w:rPr>
                <w:sz w:val="24"/>
                <w:szCs w:val="24"/>
              </w:rPr>
            </w:pPr>
            <w:r w:rsidRPr="005900CD">
              <w:rPr>
                <w:sz w:val="24"/>
                <w:szCs w:val="24"/>
              </w:rPr>
              <w:t>1</w:t>
            </w:r>
          </w:p>
        </w:tc>
      </w:tr>
      <w:tr w:rsidR="002B15E2" w:rsidRPr="005900CD" w:rsidTr="00763EAB">
        <w:trPr>
          <w:trHeight w:val="255"/>
        </w:trPr>
        <w:tc>
          <w:tcPr>
            <w:tcW w:w="9337" w:type="dxa"/>
            <w:gridSpan w:val="3"/>
            <w:hideMark/>
          </w:tcPr>
          <w:p w:rsidR="002B15E2" w:rsidRPr="005900CD" w:rsidRDefault="002B15E2" w:rsidP="002B15E2">
            <w:pPr>
              <w:rPr>
                <w:b/>
                <w:sz w:val="24"/>
                <w:szCs w:val="24"/>
              </w:rPr>
            </w:pPr>
            <w:r w:rsidRPr="005900CD"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5900CD">
              <w:rPr>
                <w:b/>
                <w:sz w:val="24"/>
                <w:szCs w:val="24"/>
              </w:rPr>
              <w:t xml:space="preserve"> Итого часов:</w:t>
            </w:r>
          </w:p>
        </w:tc>
        <w:tc>
          <w:tcPr>
            <w:tcW w:w="1417" w:type="dxa"/>
          </w:tcPr>
          <w:p w:rsidR="002B15E2" w:rsidRPr="005900CD" w:rsidRDefault="002B15E2" w:rsidP="002B15E2">
            <w:pPr>
              <w:jc w:val="center"/>
              <w:rPr>
                <w:b/>
                <w:sz w:val="24"/>
                <w:szCs w:val="24"/>
              </w:rPr>
            </w:pPr>
            <w:r w:rsidRPr="005900CD">
              <w:rPr>
                <w:b/>
                <w:sz w:val="24"/>
                <w:szCs w:val="24"/>
              </w:rPr>
              <w:t>16</w:t>
            </w:r>
          </w:p>
        </w:tc>
      </w:tr>
    </w:tbl>
    <w:p w:rsidR="00135B0D" w:rsidRPr="005900CD" w:rsidRDefault="00135B0D" w:rsidP="005900CD">
      <w:pPr>
        <w:rPr>
          <w:b/>
        </w:rPr>
      </w:pPr>
    </w:p>
    <w:p w:rsidR="007A2BF0" w:rsidRDefault="00135B0D" w:rsidP="005900CD">
      <w:pPr>
        <w:suppressAutoHyphens w:val="0"/>
        <w:rPr>
          <w:b/>
        </w:rPr>
        <w:sectPr w:rsidR="007A2BF0" w:rsidSect="00614353">
          <w:pgSz w:w="12240" w:h="15840"/>
          <w:pgMar w:top="0" w:right="851" w:bottom="1134" w:left="851" w:header="720" w:footer="720" w:gutter="0"/>
          <w:cols w:space="720"/>
          <w:noEndnote/>
          <w:titlePg/>
          <w:docGrid w:linePitch="326"/>
        </w:sectPr>
      </w:pPr>
      <w:r w:rsidRPr="005900CD">
        <w:rPr>
          <w:b/>
        </w:rPr>
        <w:br w:type="page"/>
      </w:r>
    </w:p>
    <w:p w:rsidR="00135B0D" w:rsidRPr="005900CD" w:rsidRDefault="00135B0D" w:rsidP="005900CD">
      <w:pPr>
        <w:suppressAutoHyphens w:val="0"/>
        <w:rPr>
          <w:b/>
        </w:rPr>
        <w:sectPr w:rsidR="00135B0D" w:rsidRPr="005900CD" w:rsidSect="007A2BF0">
          <w:pgSz w:w="15840" w:h="12240" w:orient="landscape"/>
          <w:pgMar w:top="851" w:right="0" w:bottom="851" w:left="1134" w:header="720" w:footer="720" w:gutter="0"/>
          <w:cols w:space="720"/>
          <w:noEndnote/>
          <w:titlePg/>
          <w:docGrid w:linePitch="326"/>
        </w:sectPr>
      </w:pPr>
    </w:p>
    <w:p w:rsidR="00863D86" w:rsidRPr="00863D86" w:rsidRDefault="00863D86" w:rsidP="00863D86">
      <w:pPr>
        <w:jc w:val="center"/>
        <w:rPr>
          <w:b/>
        </w:rPr>
      </w:pPr>
      <w:bookmarkStart w:id="1" w:name="_GoBack"/>
      <w:bookmarkEnd w:id="1"/>
      <w:r w:rsidRPr="00863D86">
        <w:rPr>
          <w:b/>
        </w:rPr>
        <w:lastRenderedPageBreak/>
        <w:t>Результативность программы</w:t>
      </w:r>
    </w:p>
    <w:p w:rsidR="00CD6E19" w:rsidRDefault="00CD6E19" w:rsidP="00CD6E19">
      <w:r>
        <w:t>Результаты выявляются в процессе проведения:</w:t>
      </w:r>
    </w:p>
    <w:p w:rsidR="00CD6E19" w:rsidRDefault="00CD6E19" w:rsidP="00CD6E19">
      <w:r>
        <w:t>- специальных занятий (игровые программы, конференция, экскурсия на местности);</w:t>
      </w:r>
    </w:p>
    <w:p w:rsidR="00CD6E19" w:rsidRDefault="00CD6E19" w:rsidP="00CD6E19">
      <w:r>
        <w:t>- наблюдения педагога, ведение диагностик усвоения материала;</w:t>
      </w:r>
    </w:p>
    <w:p w:rsidR="00CD6E19" w:rsidRDefault="00CD6E19" w:rsidP="00CD6E19">
      <w:r>
        <w:t>- собеседования с детьми.</w:t>
      </w:r>
    </w:p>
    <w:p w:rsidR="00863D86" w:rsidRPr="00863D86" w:rsidRDefault="00863D86" w:rsidP="00863D86">
      <w:pPr>
        <w:rPr>
          <w:u w:val="single"/>
        </w:rPr>
      </w:pPr>
      <w:r w:rsidRPr="00863D86">
        <w:rPr>
          <w:u w:val="single"/>
        </w:rPr>
        <w:t>Личностный результат.</w:t>
      </w:r>
    </w:p>
    <w:p w:rsidR="00863D86" w:rsidRDefault="00CD6E19" w:rsidP="00863D86">
      <w:r>
        <w:t>Положительное отношение о</w:t>
      </w:r>
      <w:r w:rsidR="00863D86">
        <w:t>бучающи</w:t>
      </w:r>
      <w:r>
        <w:t>х</w:t>
      </w:r>
      <w:r w:rsidR="00863D86">
        <w:t>ся к исследовательской деятельности, интерес к содерж</w:t>
      </w:r>
      <w:r w:rsidR="00B439D8">
        <w:t xml:space="preserve">анию и новым способам познания, </w:t>
      </w:r>
      <w:r w:rsidR="00863D86">
        <w:t>фиксиру</w:t>
      </w:r>
      <w:r>
        <w:t>ю</w:t>
      </w:r>
      <w:r w:rsidR="00863D86">
        <w:t xml:space="preserve">тся с помощью </w:t>
      </w:r>
      <w:r>
        <w:t>журнала</w:t>
      </w:r>
      <w:r w:rsidR="00863D86">
        <w:t xml:space="preserve"> посещений и </w:t>
      </w:r>
      <w:r>
        <w:t>анализа</w:t>
      </w:r>
      <w:r w:rsidR="00863D86">
        <w:t xml:space="preserve"> заполнения </w:t>
      </w:r>
      <w:r w:rsidR="004E3802">
        <w:t>Дневника</w:t>
      </w:r>
      <w:r w:rsidR="00863D86">
        <w:t xml:space="preserve"> исследователя. </w:t>
      </w:r>
    </w:p>
    <w:p w:rsidR="00B6100F" w:rsidRDefault="00B6100F" w:rsidP="00863D86">
      <w:pPr>
        <w:rPr>
          <w:u w:val="single"/>
        </w:rPr>
      </w:pPr>
    </w:p>
    <w:p w:rsidR="00863D86" w:rsidRDefault="00863D86" w:rsidP="00863D86">
      <w:pPr>
        <w:rPr>
          <w:u w:val="single"/>
        </w:rPr>
      </w:pPr>
      <w:r w:rsidRPr="00863D86">
        <w:rPr>
          <w:u w:val="single"/>
        </w:rPr>
        <w:t>Метапредметный результат</w:t>
      </w:r>
      <w:r>
        <w:rPr>
          <w:u w:val="single"/>
        </w:rPr>
        <w:t>.</w:t>
      </w:r>
    </w:p>
    <w:p w:rsidR="00B6100F" w:rsidRDefault="00B6100F" w:rsidP="00863D86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0"/>
        <w:gridCol w:w="2911"/>
        <w:gridCol w:w="2911"/>
        <w:gridCol w:w="2911"/>
        <w:gridCol w:w="2255"/>
      </w:tblGrid>
      <w:tr w:rsidR="0078148B" w:rsidTr="0078148B">
        <w:tc>
          <w:tcPr>
            <w:tcW w:w="2800" w:type="dxa"/>
          </w:tcPr>
          <w:p w:rsidR="0078148B" w:rsidRPr="00863D86" w:rsidRDefault="0078148B" w:rsidP="00863D86">
            <w:pPr>
              <w:jc w:val="center"/>
            </w:pPr>
            <w:r w:rsidRPr="00863D86">
              <w:t>Показатели</w:t>
            </w:r>
          </w:p>
        </w:tc>
        <w:tc>
          <w:tcPr>
            <w:tcW w:w="2911" w:type="dxa"/>
          </w:tcPr>
          <w:p w:rsidR="0078148B" w:rsidRPr="00863D86" w:rsidRDefault="0078148B" w:rsidP="00863D86">
            <w:pPr>
              <w:jc w:val="center"/>
            </w:pPr>
            <w:r w:rsidRPr="00863D86">
              <w:t>Низкий уровень</w:t>
            </w:r>
          </w:p>
        </w:tc>
        <w:tc>
          <w:tcPr>
            <w:tcW w:w="2911" w:type="dxa"/>
          </w:tcPr>
          <w:p w:rsidR="0078148B" w:rsidRPr="00863D86" w:rsidRDefault="0078148B" w:rsidP="00863D86">
            <w:pPr>
              <w:jc w:val="center"/>
            </w:pPr>
            <w:r w:rsidRPr="00863D86">
              <w:t>Средний уровень</w:t>
            </w:r>
          </w:p>
        </w:tc>
        <w:tc>
          <w:tcPr>
            <w:tcW w:w="2911" w:type="dxa"/>
          </w:tcPr>
          <w:p w:rsidR="0078148B" w:rsidRPr="00863D86" w:rsidRDefault="0078148B" w:rsidP="00863D86">
            <w:pPr>
              <w:jc w:val="center"/>
            </w:pPr>
            <w:r w:rsidRPr="00863D86">
              <w:t>Высокий уровень</w:t>
            </w:r>
          </w:p>
        </w:tc>
        <w:tc>
          <w:tcPr>
            <w:tcW w:w="2255" w:type="dxa"/>
          </w:tcPr>
          <w:p w:rsidR="0078148B" w:rsidRPr="0078148B" w:rsidRDefault="0078148B" w:rsidP="0078148B">
            <w:pPr>
              <w:jc w:val="center"/>
              <w:rPr>
                <w:sz w:val="24"/>
                <w:szCs w:val="24"/>
              </w:rPr>
            </w:pPr>
            <w:r w:rsidRPr="0078148B">
              <w:rPr>
                <w:sz w:val="24"/>
                <w:szCs w:val="24"/>
              </w:rPr>
              <w:t>Способы отслеживания</w:t>
            </w:r>
          </w:p>
        </w:tc>
      </w:tr>
      <w:tr w:rsidR="0078148B" w:rsidTr="0078148B">
        <w:tc>
          <w:tcPr>
            <w:tcW w:w="2800" w:type="dxa"/>
          </w:tcPr>
          <w:p w:rsidR="0078148B" w:rsidRPr="00863D86" w:rsidRDefault="0078148B" w:rsidP="008E7470">
            <w:r>
              <w:rPr>
                <w:sz w:val="24"/>
                <w:szCs w:val="24"/>
              </w:rPr>
              <w:t>П</w:t>
            </w:r>
            <w:r w:rsidRPr="00863D86">
              <w:rPr>
                <w:sz w:val="24"/>
                <w:szCs w:val="24"/>
              </w:rPr>
              <w:t>ланирова</w:t>
            </w:r>
            <w:r>
              <w:rPr>
                <w:sz w:val="24"/>
                <w:szCs w:val="24"/>
              </w:rPr>
              <w:t xml:space="preserve">ние и выполнение </w:t>
            </w:r>
            <w:r w:rsidRPr="00863D86">
              <w:rPr>
                <w:sz w:val="24"/>
                <w:szCs w:val="24"/>
              </w:rPr>
              <w:t>задани</w:t>
            </w:r>
            <w:r>
              <w:rPr>
                <w:sz w:val="24"/>
                <w:szCs w:val="24"/>
              </w:rPr>
              <w:t>й</w:t>
            </w:r>
            <w:r w:rsidRPr="00863D86">
              <w:rPr>
                <w:sz w:val="24"/>
                <w:szCs w:val="24"/>
              </w:rPr>
              <w:t xml:space="preserve"> по алгоритму;</w:t>
            </w:r>
          </w:p>
        </w:tc>
        <w:tc>
          <w:tcPr>
            <w:tcW w:w="2911" w:type="dxa"/>
          </w:tcPr>
          <w:p w:rsidR="0078148B" w:rsidRDefault="0078148B" w:rsidP="004C5ABB">
            <w:r>
              <w:t>Обучающийся</w:t>
            </w:r>
            <w:r w:rsidRPr="00FE1BA1">
              <w:t xml:space="preserve"> </w:t>
            </w:r>
            <w:r>
              <w:t xml:space="preserve">допускает ошибки в </w:t>
            </w:r>
            <w:r w:rsidRPr="00FE1BA1">
              <w:t>алгоритм</w:t>
            </w:r>
            <w:r>
              <w:t>е</w:t>
            </w:r>
            <w:r w:rsidRPr="00FE1BA1">
              <w:t xml:space="preserve"> исследовательской деятельности</w:t>
            </w:r>
            <w:r>
              <w:t xml:space="preserve">. </w:t>
            </w:r>
          </w:p>
          <w:p w:rsidR="0078148B" w:rsidRDefault="0078148B" w:rsidP="004C5ABB">
            <w:r>
              <w:t>Выполняет исследование с помощью педагога.</w:t>
            </w:r>
          </w:p>
          <w:p w:rsidR="0078148B" w:rsidRDefault="0078148B" w:rsidP="00863D86">
            <w:pPr>
              <w:rPr>
                <w:u w:val="single"/>
              </w:rPr>
            </w:pPr>
          </w:p>
        </w:tc>
        <w:tc>
          <w:tcPr>
            <w:tcW w:w="2911" w:type="dxa"/>
          </w:tcPr>
          <w:p w:rsidR="0078148B" w:rsidRDefault="0078148B" w:rsidP="004C5ABB">
            <w:r>
              <w:t>Обучающийся</w:t>
            </w:r>
            <w:r w:rsidRPr="00FE1BA1">
              <w:t xml:space="preserve"> знает</w:t>
            </w:r>
            <w:r>
              <w:t xml:space="preserve"> основные этапы </w:t>
            </w:r>
            <w:r w:rsidRPr="00FE1BA1">
              <w:t>исследовательской деятельности</w:t>
            </w:r>
            <w:r>
              <w:t xml:space="preserve">. </w:t>
            </w:r>
          </w:p>
          <w:p w:rsidR="0078148B" w:rsidRDefault="0078148B" w:rsidP="004C5ABB">
            <w:r>
              <w:t>Выполняет исследование с помощью педагога.</w:t>
            </w:r>
          </w:p>
          <w:p w:rsidR="0078148B" w:rsidRDefault="0078148B" w:rsidP="00863D86">
            <w:pPr>
              <w:rPr>
                <w:u w:val="single"/>
              </w:rPr>
            </w:pPr>
          </w:p>
        </w:tc>
        <w:tc>
          <w:tcPr>
            <w:tcW w:w="2911" w:type="dxa"/>
          </w:tcPr>
          <w:p w:rsidR="0078148B" w:rsidRDefault="0078148B" w:rsidP="004C5ABB">
            <w:r>
              <w:t xml:space="preserve">Обучающийся </w:t>
            </w:r>
            <w:r w:rsidRPr="00FE1BA1">
              <w:t xml:space="preserve">знает </w:t>
            </w:r>
            <w:r>
              <w:t xml:space="preserve">основные этапы </w:t>
            </w:r>
            <w:r w:rsidRPr="00FE1BA1">
              <w:t>исследовательской деятельности</w:t>
            </w:r>
            <w:r>
              <w:t xml:space="preserve">. </w:t>
            </w:r>
          </w:p>
          <w:p w:rsidR="0078148B" w:rsidRDefault="0078148B" w:rsidP="004C5ABB">
            <w:pPr>
              <w:rPr>
                <w:u w:val="single"/>
              </w:rPr>
            </w:pPr>
            <w:r>
              <w:t xml:space="preserve">Выполняет исследование </w:t>
            </w:r>
            <w:r w:rsidRPr="00FE1BA1">
              <w:t>самостоятельно</w:t>
            </w:r>
            <w:r>
              <w:t>.</w:t>
            </w:r>
          </w:p>
        </w:tc>
        <w:tc>
          <w:tcPr>
            <w:tcW w:w="2255" w:type="dxa"/>
          </w:tcPr>
          <w:p w:rsidR="0078148B" w:rsidRDefault="00466B05" w:rsidP="0078148B">
            <w:r>
              <w:t>Наблюдение, опрос.</w:t>
            </w:r>
          </w:p>
        </w:tc>
      </w:tr>
      <w:tr w:rsidR="0078148B" w:rsidRPr="00816C7B" w:rsidTr="0078148B">
        <w:tc>
          <w:tcPr>
            <w:tcW w:w="2800" w:type="dxa"/>
          </w:tcPr>
          <w:p w:rsidR="0078148B" w:rsidRPr="00816C7B" w:rsidRDefault="0078148B" w:rsidP="008E7470">
            <w:r>
              <w:t>Получение</w:t>
            </w:r>
            <w:r w:rsidRPr="00816C7B">
              <w:t xml:space="preserve"> информаци</w:t>
            </w:r>
            <w:r>
              <w:t>и</w:t>
            </w:r>
            <w:r w:rsidRPr="00816C7B">
              <w:t xml:space="preserve"> из разных источников</w:t>
            </w:r>
          </w:p>
        </w:tc>
        <w:tc>
          <w:tcPr>
            <w:tcW w:w="2911" w:type="dxa"/>
          </w:tcPr>
          <w:p w:rsidR="0078148B" w:rsidRPr="00816C7B" w:rsidRDefault="0078148B" w:rsidP="00863D86">
            <w:r w:rsidRPr="00816C7B">
              <w:t xml:space="preserve">Обучающийся не умеет самостоятельно </w:t>
            </w:r>
            <w:r>
              <w:t>работать с источниками информации.</w:t>
            </w:r>
          </w:p>
        </w:tc>
        <w:tc>
          <w:tcPr>
            <w:tcW w:w="2911" w:type="dxa"/>
          </w:tcPr>
          <w:p w:rsidR="0078148B" w:rsidRPr="00816C7B" w:rsidRDefault="0078148B" w:rsidP="00863D86">
            <w:r w:rsidRPr="00816C7B">
              <w:t>Обучающийся работает с различными источниками информации при участии  педагога, родителя.</w:t>
            </w:r>
          </w:p>
        </w:tc>
        <w:tc>
          <w:tcPr>
            <w:tcW w:w="2911" w:type="dxa"/>
          </w:tcPr>
          <w:p w:rsidR="0078148B" w:rsidRPr="00816C7B" w:rsidRDefault="0078148B" w:rsidP="00863D86">
            <w:r w:rsidRPr="00816C7B">
              <w:t xml:space="preserve">Обучающийся умеет извлекать информацию из разных источников: книги, интернет-источники, видеофильмы и др. </w:t>
            </w:r>
            <w:r w:rsidR="00BC154F">
              <w:t>самостоятельно.</w:t>
            </w:r>
          </w:p>
        </w:tc>
        <w:tc>
          <w:tcPr>
            <w:tcW w:w="2255" w:type="dxa"/>
          </w:tcPr>
          <w:p w:rsidR="0078148B" w:rsidRPr="00816C7B" w:rsidRDefault="0078148B" w:rsidP="00863D86">
            <w:r>
              <w:t>Наблюдение, беседа</w:t>
            </w:r>
          </w:p>
        </w:tc>
      </w:tr>
    </w:tbl>
    <w:p w:rsidR="00B6100F" w:rsidRPr="00816C7B" w:rsidRDefault="00B6100F" w:rsidP="00863D86"/>
    <w:p w:rsidR="00863D86" w:rsidRDefault="00863D86" w:rsidP="00863D86">
      <w:pPr>
        <w:rPr>
          <w:u w:val="single"/>
        </w:rPr>
      </w:pPr>
      <w:r>
        <w:rPr>
          <w:u w:val="single"/>
        </w:rPr>
        <w:t>Предметный результат</w:t>
      </w:r>
    </w:p>
    <w:p w:rsidR="00B6100F" w:rsidRDefault="00B6100F" w:rsidP="00863D86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4"/>
        <w:gridCol w:w="2853"/>
        <w:gridCol w:w="2900"/>
        <w:gridCol w:w="2900"/>
        <w:gridCol w:w="2191"/>
      </w:tblGrid>
      <w:tr w:rsidR="0078148B" w:rsidRPr="00863D86" w:rsidTr="0078148B">
        <w:tc>
          <w:tcPr>
            <w:tcW w:w="2944" w:type="dxa"/>
          </w:tcPr>
          <w:p w:rsidR="0078148B" w:rsidRPr="00863D86" w:rsidRDefault="0078148B" w:rsidP="004508C1">
            <w:pPr>
              <w:jc w:val="center"/>
            </w:pPr>
            <w:r w:rsidRPr="00863D86">
              <w:t>Показатели</w:t>
            </w:r>
          </w:p>
        </w:tc>
        <w:tc>
          <w:tcPr>
            <w:tcW w:w="2853" w:type="dxa"/>
          </w:tcPr>
          <w:p w:rsidR="0078148B" w:rsidRPr="00863D86" w:rsidRDefault="0078148B" w:rsidP="004508C1">
            <w:pPr>
              <w:jc w:val="center"/>
            </w:pPr>
            <w:r w:rsidRPr="00863D86">
              <w:t>Низкий уровень</w:t>
            </w:r>
          </w:p>
        </w:tc>
        <w:tc>
          <w:tcPr>
            <w:tcW w:w="2900" w:type="dxa"/>
          </w:tcPr>
          <w:p w:rsidR="0078148B" w:rsidRPr="00863D86" w:rsidRDefault="0078148B" w:rsidP="004508C1">
            <w:pPr>
              <w:jc w:val="center"/>
            </w:pPr>
            <w:r w:rsidRPr="00863D86">
              <w:t>Средний уровень</w:t>
            </w:r>
          </w:p>
        </w:tc>
        <w:tc>
          <w:tcPr>
            <w:tcW w:w="2900" w:type="dxa"/>
          </w:tcPr>
          <w:p w:rsidR="0078148B" w:rsidRPr="00863D86" w:rsidRDefault="0078148B" w:rsidP="004508C1">
            <w:pPr>
              <w:jc w:val="center"/>
            </w:pPr>
            <w:r w:rsidRPr="00863D86">
              <w:t>Высокий уровень</w:t>
            </w:r>
          </w:p>
        </w:tc>
        <w:tc>
          <w:tcPr>
            <w:tcW w:w="2191" w:type="dxa"/>
          </w:tcPr>
          <w:p w:rsidR="0078148B" w:rsidRPr="0078148B" w:rsidRDefault="0078148B" w:rsidP="004508C1">
            <w:pPr>
              <w:jc w:val="center"/>
              <w:rPr>
                <w:sz w:val="24"/>
                <w:szCs w:val="24"/>
              </w:rPr>
            </w:pPr>
            <w:r w:rsidRPr="0078148B">
              <w:rPr>
                <w:sz w:val="24"/>
                <w:szCs w:val="24"/>
              </w:rPr>
              <w:t>Способы отслеживания</w:t>
            </w:r>
          </w:p>
        </w:tc>
      </w:tr>
      <w:tr w:rsidR="0078148B" w:rsidTr="0078148B">
        <w:tc>
          <w:tcPr>
            <w:tcW w:w="2944" w:type="dxa"/>
          </w:tcPr>
          <w:p w:rsidR="0078148B" w:rsidRPr="00863D86" w:rsidRDefault="00692947" w:rsidP="00692947">
            <w:r>
              <w:rPr>
                <w:bCs/>
                <w:sz w:val="24"/>
                <w:szCs w:val="24"/>
              </w:rPr>
              <w:t xml:space="preserve">Знание основных </w:t>
            </w:r>
            <w:r w:rsidR="0078148B" w:rsidRPr="005900CD">
              <w:rPr>
                <w:bCs/>
                <w:sz w:val="24"/>
                <w:szCs w:val="24"/>
              </w:rPr>
              <w:t xml:space="preserve"> поняти</w:t>
            </w:r>
            <w:r>
              <w:rPr>
                <w:bCs/>
                <w:sz w:val="24"/>
                <w:szCs w:val="24"/>
              </w:rPr>
              <w:t>й</w:t>
            </w:r>
            <w:r w:rsidR="0078148B" w:rsidRPr="005900CD">
              <w:rPr>
                <w:bCs/>
                <w:sz w:val="24"/>
                <w:szCs w:val="24"/>
              </w:rPr>
              <w:t xml:space="preserve"> исследовательской деятельности: цель, задачи, план, проблема,</w:t>
            </w:r>
            <w:r w:rsidR="0078148B">
              <w:rPr>
                <w:bCs/>
              </w:rPr>
              <w:t xml:space="preserve"> </w:t>
            </w:r>
            <w:r w:rsidR="0078148B" w:rsidRPr="005900CD">
              <w:rPr>
                <w:bCs/>
                <w:sz w:val="24"/>
                <w:szCs w:val="24"/>
              </w:rPr>
              <w:lastRenderedPageBreak/>
              <w:t>предмет исследования, объект исследования, гипотеза, методы</w:t>
            </w:r>
            <w:r w:rsidR="0078148B">
              <w:rPr>
                <w:bCs/>
                <w:sz w:val="24"/>
                <w:szCs w:val="24"/>
              </w:rPr>
              <w:t>, эксперимент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:rsidR="0078148B" w:rsidRPr="00767C8F" w:rsidRDefault="0078148B" w:rsidP="00692947">
            <w:pPr>
              <w:jc w:val="both"/>
            </w:pPr>
            <w:r w:rsidRPr="00056223">
              <w:rPr>
                <w:lang w:eastAsia="en-US"/>
              </w:rPr>
              <w:lastRenderedPageBreak/>
              <w:t>Обучающийся</w:t>
            </w:r>
            <w:r w:rsidRPr="00056223">
              <w:t xml:space="preserve"> </w:t>
            </w:r>
            <w:r w:rsidR="00692947">
              <w:t>не знает определения основных понятий. С трудом формулирует тему работы.</w:t>
            </w:r>
          </w:p>
        </w:tc>
        <w:tc>
          <w:tcPr>
            <w:tcW w:w="2900" w:type="dxa"/>
          </w:tcPr>
          <w:p w:rsidR="0078148B" w:rsidRPr="00767C8F" w:rsidRDefault="0078148B" w:rsidP="00692947">
            <w:r w:rsidRPr="00056223">
              <w:rPr>
                <w:lang w:eastAsia="en-US"/>
              </w:rPr>
              <w:t>Обучающийся</w:t>
            </w:r>
            <w:r w:rsidR="00BC154F">
              <w:t xml:space="preserve"> </w:t>
            </w:r>
            <w:r w:rsidR="00692947">
              <w:t>формулирует определения</w:t>
            </w:r>
            <w:r w:rsidR="00BC154F">
              <w:t xml:space="preserve"> поняти</w:t>
            </w:r>
            <w:r w:rsidR="00692947">
              <w:t>й исследовательской деятельности</w:t>
            </w:r>
            <w:r w:rsidR="00692947" w:rsidRPr="00767C8F">
              <w:t xml:space="preserve"> </w:t>
            </w:r>
            <w:r w:rsidR="00692947">
              <w:t>с ошибками.</w:t>
            </w:r>
            <w:r w:rsidR="00BC154F">
              <w:t xml:space="preserve"> </w:t>
            </w:r>
          </w:p>
        </w:tc>
        <w:tc>
          <w:tcPr>
            <w:tcW w:w="2900" w:type="dxa"/>
          </w:tcPr>
          <w:p w:rsidR="0078148B" w:rsidRDefault="0078148B" w:rsidP="00692947">
            <w:pPr>
              <w:rPr>
                <w:u w:val="single"/>
              </w:rPr>
            </w:pPr>
            <w:r w:rsidRPr="00056223">
              <w:rPr>
                <w:lang w:eastAsia="en-US"/>
              </w:rPr>
              <w:t>Обучающийся</w:t>
            </w:r>
            <w:r w:rsidRPr="00056223">
              <w:t xml:space="preserve"> </w:t>
            </w:r>
            <w:r w:rsidR="00692947">
              <w:t xml:space="preserve">точно формулирует </w:t>
            </w:r>
            <w:r w:rsidR="00BC154F">
              <w:t>основные поняти</w:t>
            </w:r>
            <w:r w:rsidR="00692947">
              <w:t>я</w:t>
            </w:r>
            <w:r w:rsidRPr="00056223">
              <w:t xml:space="preserve"> исследовательской деятельности. </w:t>
            </w:r>
          </w:p>
        </w:tc>
        <w:tc>
          <w:tcPr>
            <w:tcW w:w="2191" w:type="dxa"/>
          </w:tcPr>
          <w:p w:rsidR="0078148B" w:rsidRPr="00056223" w:rsidRDefault="0078148B" w:rsidP="009519B7">
            <w:pPr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  <w:r w:rsidR="00CE1E6E">
              <w:rPr>
                <w:lang w:eastAsia="en-US"/>
              </w:rPr>
              <w:t>, анкетирование</w:t>
            </w:r>
          </w:p>
        </w:tc>
      </w:tr>
      <w:tr w:rsidR="0078148B" w:rsidTr="0078148B">
        <w:tc>
          <w:tcPr>
            <w:tcW w:w="2944" w:type="dxa"/>
          </w:tcPr>
          <w:p w:rsidR="0078148B" w:rsidRPr="00863D86" w:rsidRDefault="0078148B" w:rsidP="009519B7">
            <w:r>
              <w:t xml:space="preserve">Умение выбирать </w:t>
            </w:r>
            <w:r w:rsidRPr="005900CD">
              <w:rPr>
                <w:sz w:val="24"/>
                <w:szCs w:val="24"/>
              </w:rPr>
              <w:t>методы научного исследования при изучении окружающего мира</w:t>
            </w:r>
          </w:p>
        </w:tc>
        <w:tc>
          <w:tcPr>
            <w:tcW w:w="2853" w:type="dxa"/>
          </w:tcPr>
          <w:p w:rsidR="0078148B" w:rsidRPr="00151ABD" w:rsidRDefault="0078148B" w:rsidP="009519B7">
            <w:r w:rsidRPr="00151ABD">
              <w:t xml:space="preserve">Обучающийся затрудняется </w:t>
            </w:r>
            <w:r>
              <w:t>самостоятельно выбрать необходимые методы исследования.</w:t>
            </w:r>
          </w:p>
        </w:tc>
        <w:tc>
          <w:tcPr>
            <w:tcW w:w="2900" w:type="dxa"/>
          </w:tcPr>
          <w:p w:rsidR="0078148B" w:rsidRPr="009519B7" w:rsidRDefault="0078148B" w:rsidP="009519B7">
            <w:r w:rsidRPr="009519B7">
              <w:t>Обучающийся выбирает методы исследования с помощью педагога.</w:t>
            </w:r>
          </w:p>
        </w:tc>
        <w:tc>
          <w:tcPr>
            <w:tcW w:w="2900" w:type="dxa"/>
          </w:tcPr>
          <w:p w:rsidR="0078148B" w:rsidRPr="00C00111" w:rsidRDefault="0078148B" w:rsidP="00C00111">
            <w:r w:rsidRPr="009519B7">
              <w:t>Обучающийся самостоятельно выбирает методы исследования</w:t>
            </w:r>
            <w:r w:rsidR="00C00111">
              <w:t>.</w:t>
            </w:r>
          </w:p>
        </w:tc>
        <w:tc>
          <w:tcPr>
            <w:tcW w:w="2191" w:type="dxa"/>
          </w:tcPr>
          <w:p w:rsidR="0078148B" w:rsidRPr="009519B7" w:rsidRDefault="0078148B" w:rsidP="009519B7">
            <w:r>
              <w:t>Беседа, наблюдение</w:t>
            </w:r>
          </w:p>
        </w:tc>
      </w:tr>
      <w:tr w:rsidR="0078148B" w:rsidTr="0078148B">
        <w:tc>
          <w:tcPr>
            <w:tcW w:w="2944" w:type="dxa"/>
          </w:tcPr>
          <w:p w:rsidR="0078148B" w:rsidRPr="00863D86" w:rsidRDefault="0078148B" w:rsidP="008E7470">
            <w:r>
              <w:t>Умение о</w:t>
            </w:r>
            <w:r w:rsidRPr="005900CD">
              <w:t>формлять исследовательскую работу в форме дневника</w:t>
            </w:r>
          </w:p>
        </w:tc>
        <w:tc>
          <w:tcPr>
            <w:tcW w:w="2853" w:type="dxa"/>
          </w:tcPr>
          <w:p w:rsidR="0078148B" w:rsidRPr="009F2B1B" w:rsidRDefault="0078148B" w:rsidP="009519B7">
            <w:r w:rsidRPr="009F2B1B">
              <w:t>Обучающийся не умеет работать с дневником исследования.</w:t>
            </w:r>
          </w:p>
        </w:tc>
        <w:tc>
          <w:tcPr>
            <w:tcW w:w="2900" w:type="dxa"/>
          </w:tcPr>
          <w:p w:rsidR="0078148B" w:rsidRPr="007E3098" w:rsidRDefault="0078148B" w:rsidP="009519B7">
            <w:r w:rsidRPr="007E3098">
              <w:t>Обучающийся затрудняется заполнять дневник.</w:t>
            </w:r>
            <w:r>
              <w:t xml:space="preserve"> Заполняет с помощью педагога.</w:t>
            </w:r>
          </w:p>
        </w:tc>
        <w:tc>
          <w:tcPr>
            <w:tcW w:w="2900" w:type="dxa"/>
          </w:tcPr>
          <w:p w:rsidR="0078148B" w:rsidRPr="009519B7" w:rsidRDefault="0078148B" w:rsidP="009519B7">
            <w:r>
              <w:t xml:space="preserve"> Обучающийся понимает принцип заполнения дневника, самостоятельно его заполняет.</w:t>
            </w:r>
          </w:p>
        </w:tc>
        <w:tc>
          <w:tcPr>
            <w:tcW w:w="2191" w:type="dxa"/>
          </w:tcPr>
          <w:p w:rsidR="0078148B" w:rsidRDefault="00CE1E6E" w:rsidP="009519B7">
            <w:r>
              <w:t>Анализ</w:t>
            </w:r>
            <w:r w:rsidR="0078148B">
              <w:t xml:space="preserve"> заполненного дневника исследователя</w:t>
            </w:r>
          </w:p>
        </w:tc>
      </w:tr>
      <w:tr w:rsidR="0078148B" w:rsidTr="0078148B">
        <w:tc>
          <w:tcPr>
            <w:tcW w:w="2944" w:type="dxa"/>
          </w:tcPr>
          <w:p w:rsidR="0078148B" w:rsidRPr="00A23781" w:rsidRDefault="0078148B" w:rsidP="008E7470">
            <w:r w:rsidRPr="00A23781">
              <w:rPr>
                <w:sz w:val="24"/>
                <w:szCs w:val="24"/>
              </w:rPr>
              <w:t>Представление результатов деятельности</w:t>
            </w:r>
          </w:p>
        </w:tc>
        <w:tc>
          <w:tcPr>
            <w:tcW w:w="2853" w:type="dxa"/>
          </w:tcPr>
          <w:p w:rsidR="0078148B" w:rsidRPr="008B1ED6" w:rsidRDefault="0078148B" w:rsidP="005E37E7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Обучающийся затрудняется представлять результаты исследования или проекта перед зрителями. </w:t>
            </w:r>
          </w:p>
        </w:tc>
        <w:tc>
          <w:tcPr>
            <w:tcW w:w="2900" w:type="dxa"/>
          </w:tcPr>
          <w:p w:rsidR="0078148B" w:rsidRPr="005E37E7" w:rsidRDefault="0078148B" w:rsidP="005E37E7">
            <w:r w:rsidRPr="005E37E7">
              <w:t>Обучающийся представляет результаты на публике, но затрудняется ответить на вопросы</w:t>
            </w:r>
            <w:r>
              <w:t xml:space="preserve"> по исследованию.</w:t>
            </w:r>
          </w:p>
        </w:tc>
        <w:tc>
          <w:tcPr>
            <w:tcW w:w="2900" w:type="dxa"/>
          </w:tcPr>
          <w:p w:rsidR="0078148B" w:rsidRPr="009519B7" w:rsidRDefault="0078148B" w:rsidP="009519B7">
            <w:r>
              <w:t>Обучающийся уверенно представляет результаты своего исследования зрителям. Рассказывает об этапах проведения исследования или проекта.</w:t>
            </w:r>
          </w:p>
        </w:tc>
        <w:tc>
          <w:tcPr>
            <w:tcW w:w="2191" w:type="dxa"/>
          </w:tcPr>
          <w:p w:rsidR="00CE1E6E" w:rsidRDefault="00CE1E6E" w:rsidP="009519B7">
            <w:r>
              <w:t>Наблюдение, творческое задание</w:t>
            </w:r>
          </w:p>
        </w:tc>
      </w:tr>
      <w:tr w:rsidR="0078148B" w:rsidTr="0078148B">
        <w:tc>
          <w:tcPr>
            <w:tcW w:w="2944" w:type="dxa"/>
          </w:tcPr>
          <w:p w:rsidR="0078148B" w:rsidRPr="00A23781" w:rsidRDefault="0078148B" w:rsidP="00C00111">
            <w:r w:rsidRPr="00A23781">
              <w:t>Владение есте</w:t>
            </w:r>
            <w:r w:rsidR="00C00111">
              <w:t>ственно</w:t>
            </w:r>
            <w:r w:rsidRPr="00A23781">
              <w:t>научными представлениями</w:t>
            </w:r>
          </w:p>
        </w:tc>
        <w:tc>
          <w:tcPr>
            <w:tcW w:w="2853" w:type="dxa"/>
          </w:tcPr>
          <w:p w:rsidR="0078148B" w:rsidRDefault="0078148B" w:rsidP="00A23781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Обучающийся</w:t>
            </w:r>
            <w:r w:rsidRPr="00567A8B">
              <w:t xml:space="preserve"> не знает признаки </w:t>
            </w:r>
            <w:r>
              <w:t>моллюсков</w:t>
            </w:r>
            <w:r w:rsidRPr="00567A8B">
              <w:t>, особенности</w:t>
            </w:r>
            <w:r>
              <w:t xml:space="preserve"> </w:t>
            </w:r>
            <w:r w:rsidRPr="00567A8B">
              <w:t xml:space="preserve"> </w:t>
            </w:r>
            <w:r>
              <w:t xml:space="preserve">внешнего </w:t>
            </w:r>
            <w:r w:rsidRPr="00567A8B">
              <w:t xml:space="preserve">строения </w:t>
            </w:r>
            <w:r>
              <w:t>улиток Ахатин</w:t>
            </w:r>
            <w:r w:rsidRPr="00567A8B">
              <w:t xml:space="preserve">. Не знает </w:t>
            </w:r>
            <w:r>
              <w:t xml:space="preserve">особенности </w:t>
            </w:r>
            <w:r>
              <w:rPr>
                <w:shd w:val="clear" w:color="auto" w:fill="FFFFFF"/>
              </w:rPr>
              <w:t xml:space="preserve">внешнего строения и </w:t>
            </w:r>
            <w:r>
              <w:rPr>
                <w:sz w:val="24"/>
                <w:szCs w:val="24"/>
              </w:rPr>
              <w:t>жизнедеятельности</w:t>
            </w:r>
            <w:r w:rsidRPr="00567A8B">
              <w:t xml:space="preserve"> </w:t>
            </w:r>
            <w:r>
              <w:rPr>
                <w:shd w:val="clear" w:color="auto" w:fill="FFFFFF"/>
              </w:rPr>
              <w:t>насекомоядных растений</w:t>
            </w:r>
            <w:r>
              <w:t>.</w:t>
            </w:r>
            <w:r w:rsidRPr="00567A8B">
              <w:t xml:space="preserve"> </w:t>
            </w:r>
          </w:p>
        </w:tc>
        <w:tc>
          <w:tcPr>
            <w:tcW w:w="2900" w:type="dxa"/>
          </w:tcPr>
          <w:p w:rsidR="0078148B" w:rsidRDefault="0078148B" w:rsidP="00743ADE">
            <w:r>
              <w:t xml:space="preserve">Обучающийся </w:t>
            </w:r>
            <w:r w:rsidRPr="00567A8B">
              <w:t xml:space="preserve">определяет признаки </w:t>
            </w:r>
            <w:r>
              <w:t xml:space="preserve">брюхоногих моллюсков, </w:t>
            </w:r>
            <w:r w:rsidRPr="00567A8B">
              <w:t>особенности</w:t>
            </w:r>
            <w:r>
              <w:t xml:space="preserve"> </w:t>
            </w:r>
            <w:r w:rsidRPr="00567A8B">
              <w:t xml:space="preserve"> </w:t>
            </w:r>
            <w:r>
              <w:t xml:space="preserve">внешнего </w:t>
            </w:r>
            <w:r w:rsidRPr="00567A8B">
              <w:t xml:space="preserve">строения </w:t>
            </w:r>
            <w:r>
              <w:t>улиток Ахатин</w:t>
            </w:r>
            <w:r w:rsidRPr="00567A8B">
              <w:t>.</w:t>
            </w:r>
          </w:p>
          <w:p w:rsidR="0078148B" w:rsidRPr="005E37E7" w:rsidRDefault="0078148B" w:rsidP="00743ADE">
            <w:r w:rsidRPr="00567A8B">
              <w:t xml:space="preserve">Определяет </w:t>
            </w:r>
            <w:r>
              <w:t>основные части насекомоядных растений. Характеризует особенности их жизнедеятельности с небольшими ошибками.</w:t>
            </w:r>
          </w:p>
        </w:tc>
        <w:tc>
          <w:tcPr>
            <w:tcW w:w="2900" w:type="dxa"/>
          </w:tcPr>
          <w:p w:rsidR="0078148B" w:rsidRDefault="0078148B" w:rsidP="00743ADE">
            <w:r>
              <w:t>Обучающийся</w:t>
            </w:r>
            <w:r w:rsidRPr="00567A8B">
              <w:t xml:space="preserve"> знает признаки </w:t>
            </w:r>
            <w:r>
              <w:t>брюхоногих моллюсков, особенности внешнего строения улиток Ахатин, правила ухода за ними.</w:t>
            </w:r>
          </w:p>
          <w:p w:rsidR="0078148B" w:rsidRDefault="00692947" w:rsidP="001859C4">
            <w:r>
              <w:t>Обучающийся</w:t>
            </w:r>
            <w:r w:rsidR="0078148B" w:rsidRPr="00567A8B">
              <w:t xml:space="preserve"> знает признаки </w:t>
            </w:r>
            <w:r w:rsidR="0078148B">
              <w:t>насекомоядных растений, о</w:t>
            </w:r>
            <w:r w:rsidR="0078148B" w:rsidRPr="00567A8B">
              <w:t xml:space="preserve">пределяет </w:t>
            </w:r>
            <w:r w:rsidR="0078148B">
              <w:t>их основные части.</w:t>
            </w:r>
            <w:r>
              <w:t xml:space="preserve"> </w:t>
            </w:r>
            <w:r w:rsidR="0078148B">
              <w:t xml:space="preserve"> </w:t>
            </w:r>
            <w:r>
              <w:t>П</w:t>
            </w:r>
            <w:r w:rsidR="0078148B">
              <w:t>равила ухода.</w:t>
            </w:r>
          </w:p>
          <w:p w:rsidR="0078148B" w:rsidRDefault="0078148B" w:rsidP="001859C4">
            <w:r>
              <w:t>Характеризует особенности  жизнедеятельности насекомоядных растений.</w:t>
            </w:r>
          </w:p>
        </w:tc>
        <w:tc>
          <w:tcPr>
            <w:tcW w:w="2191" w:type="dxa"/>
          </w:tcPr>
          <w:p w:rsidR="0078148B" w:rsidRDefault="00CE1E6E" w:rsidP="00743ADE">
            <w:r>
              <w:t>Опрос, наблюдение</w:t>
            </w:r>
          </w:p>
        </w:tc>
      </w:tr>
    </w:tbl>
    <w:p w:rsidR="00CD6E19" w:rsidRPr="00151ABD" w:rsidRDefault="00CD6E19" w:rsidP="00151ABD">
      <w:pPr>
        <w:sectPr w:rsidR="00CD6E19" w:rsidRPr="00151ABD" w:rsidSect="00135B0D">
          <w:pgSz w:w="15840" w:h="12240" w:orient="landscape"/>
          <w:pgMar w:top="851" w:right="1134" w:bottom="850" w:left="1134" w:header="720" w:footer="720" w:gutter="0"/>
          <w:cols w:space="720"/>
          <w:noEndnote/>
          <w:titlePg/>
          <w:docGrid w:linePitch="326"/>
        </w:sectPr>
      </w:pPr>
    </w:p>
    <w:p w:rsidR="004E3802" w:rsidRPr="00767C8F" w:rsidRDefault="004E3802" w:rsidP="004E3802">
      <w:pPr>
        <w:pStyle w:val="a4"/>
        <w:ind w:left="0"/>
        <w:jc w:val="center"/>
        <w:rPr>
          <w:b/>
        </w:rPr>
      </w:pPr>
      <w:r w:rsidRPr="00767C8F">
        <w:rPr>
          <w:b/>
        </w:rPr>
        <w:lastRenderedPageBreak/>
        <w:t>Услови</w:t>
      </w:r>
      <w:r>
        <w:rPr>
          <w:b/>
        </w:rPr>
        <w:t>я реализации программы</w:t>
      </w:r>
    </w:p>
    <w:p w:rsidR="00272971" w:rsidRPr="005900CD" w:rsidRDefault="00272971" w:rsidP="005900CD">
      <w:pPr>
        <w:suppressAutoHyphens w:val="0"/>
        <w:jc w:val="center"/>
        <w:rPr>
          <w:rFonts w:eastAsia="Calibri"/>
          <w:b/>
          <w:lang w:eastAsia="en-US"/>
        </w:rPr>
      </w:pPr>
    </w:p>
    <w:p w:rsidR="00C97927" w:rsidRPr="005900CD" w:rsidRDefault="00C97927" w:rsidP="005900CD">
      <w:pPr>
        <w:suppressAutoHyphens w:val="0"/>
        <w:jc w:val="center"/>
        <w:rPr>
          <w:rFonts w:eastAsia="Calibri"/>
          <w:b/>
          <w:lang w:eastAsia="en-US"/>
        </w:rPr>
      </w:pPr>
      <w:r w:rsidRPr="005900CD">
        <w:rPr>
          <w:rFonts w:eastAsia="Calibri"/>
          <w:b/>
          <w:lang w:eastAsia="en-US"/>
        </w:rPr>
        <w:t>Учебно-методическ</w:t>
      </w:r>
      <w:r w:rsidR="00763EAB">
        <w:rPr>
          <w:rFonts w:eastAsia="Calibri"/>
          <w:b/>
          <w:lang w:eastAsia="en-US"/>
        </w:rPr>
        <w:t>ое</w:t>
      </w:r>
      <w:r w:rsidRPr="005900CD">
        <w:rPr>
          <w:rFonts w:eastAsia="Calibri"/>
          <w:b/>
          <w:lang w:eastAsia="en-US"/>
        </w:rPr>
        <w:t xml:space="preserve"> обеспечение</w:t>
      </w:r>
    </w:p>
    <w:p w:rsidR="00082332" w:rsidRPr="00767C8F" w:rsidRDefault="00082332" w:rsidP="00D5684D">
      <w:pPr>
        <w:suppressAutoHyphens w:val="0"/>
        <w:ind w:left="284" w:hanging="284"/>
        <w:jc w:val="both"/>
      </w:pPr>
      <w:r w:rsidRPr="00767C8F">
        <w:t xml:space="preserve">.    </w:t>
      </w:r>
    </w:p>
    <w:p w:rsidR="00082332" w:rsidRPr="00767C8F" w:rsidRDefault="00082332" w:rsidP="00D5684D">
      <w:pPr>
        <w:pStyle w:val="a4"/>
        <w:numPr>
          <w:ilvl w:val="0"/>
          <w:numId w:val="21"/>
        </w:numPr>
        <w:suppressAutoHyphens w:val="0"/>
        <w:ind w:left="284" w:hanging="284"/>
        <w:jc w:val="both"/>
      </w:pPr>
      <w:r w:rsidRPr="00767C8F">
        <w:rPr>
          <w:color w:val="000000"/>
        </w:rPr>
        <w:t>Картинки предметные, иллюстрации в соответствии с основными темами программы.</w:t>
      </w:r>
    </w:p>
    <w:p w:rsidR="00082332" w:rsidRPr="00767C8F" w:rsidRDefault="00082332" w:rsidP="00D5684D">
      <w:pPr>
        <w:pStyle w:val="a5"/>
        <w:numPr>
          <w:ilvl w:val="0"/>
          <w:numId w:val="21"/>
        </w:numPr>
        <w:ind w:left="284" w:hanging="284"/>
        <w:jc w:val="both"/>
      </w:pPr>
      <w:r w:rsidRPr="00767C8F">
        <w:t>Раздаточный материал (наборы карточек в соответствии с темами программы, карточки с заданиями для создания проблемных ситуаций; схемы, модели, таблицы с алгоритмом выполнения опытов).</w:t>
      </w:r>
    </w:p>
    <w:p w:rsidR="00082332" w:rsidRPr="00767C8F" w:rsidRDefault="00082332" w:rsidP="00D5684D">
      <w:pPr>
        <w:pStyle w:val="a4"/>
        <w:numPr>
          <w:ilvl w:val="0"/>
          <w:numId w:val="21"/>
        </w:numPr>
        <w:suppressAutoHyphens w:val="0"/>
        <w:ind w:left="284" w:hanging="284"/>
        <w:rPr>
          <w:color w:val="000000"/>
        </w:rPr>
      </w:pPr>
      <w:r w:rsidRPr="00767C8F">
        <w:t>Географическая карта</w:t>
      </w:r>
    </w:p>
    <w:p w:rsidR="00082332" w:rsidRDefault="00082332" w:rsidP="00D5684D">
      <w:pPr>
        <w:pStyle w:val="a4"/>
        <w:numPr>
          <w:ilvl w:val="0"/>
          <w:numId w:val="21"/>
        </w:numPr>
        <w:suppressAutoHyphens w:val="0"/>
        <w:ind w:left="284" w:hanging="284"/>
      </w:pPr>
      <w:r w:rsidRPr="00767C8F">
        <w:t xml:space="preserve">Настольно – печатные </w:t>
      </w:r>
      <w:r w:rsidR="009B3B44">
        <w:t>игры для формирования первичных</w:t>
      </w:r>
      <w:r w:rsidRPr="00767C8F">
        <w:t xml:space="preserve"> естественнонаучных представлений.</w:t>
      </w:r>
    </w:p>
    <w:p w:rsidR="00082332" w:rsidRPr="00767C8F" w:rsidRDefault="00082332" w:rsidP="00D5684D">
      <w:pPr>
        <w:pStyle w:val="a4"/>
        <w:numPr>
          <w:ilvl w:val="0"/>
          <w:numId w:val="21"/>
        </w:numPr>
        <w:suppressAutoHyphens w:val="0"/>
        <w:ind w:left="284" w:hanging="284"/>
      </w:pPr>
      <w:r w:rsidRPr="00A541B6">
        <w:t>Рабочая тетрадь младших школьников</w:t>
      </w:r>
      <w:r w:rsidRPr="00082332">
        <w:t xml:space="preserve"> </w:t>
      </w:r>
      <w:r w:rsidR="00571B73">
        <w:t>«</w:t>
      </w:r>
      <w:r w:rsidRPr="00A541B6">
        <w:t>Я</w:t>
      </w:r>
      <w:r w:rsidR="00D5684D">
        <w:t xml:space="preserve"> </w:t>
      </w:r>
      <w:r w:rsidR="00571B73">
        <w:t>–</w:t>
      </w:r>
      <w:r w:rsidRPr="00A541B6">
        <w:t xml:space="preserve"> исследователь</w:t>
      </w:r>
      <w:r w:rsidR="00571B73">
        <w:t>»</w:t>
      </w:r>
      <w:r w:rsidRPr="00A541B6">
        <w:t>.</w:t>
      </w:r>
    </w:p>
    <w:p w:rsidR="00082332" w:rsidRDefault="00082332" w:rsidP="005900CD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082332" w:rsidRDefault="00082332" w:rsidP="0008233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Информационно-образовательные ресурсы</w:t>
      </w:r>
    </w:p>
    <w:p w:rsidR="00082332" w:rsidRDefault="00082332" w:rsidP="0008233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C97927" w:rsidRPr="009B3B44" w:rsidRDefault="00D5684D" w:rsidP="00D5684D">
      <w:pPr>
        <w:pStyle w:val="a4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>
        <w:t>7 уроков про улиток: опыты и эксперименты для детей по биологии</w:t>
      </w:r>
      <w:r w:rsidR="001859C4">
        <w:t xml:space="preserve"> </w:t>
      </w:r>
      <w:r w:rsidR="009B3B44">
        <w:t>-</w:t>
      </w:r>
      <w:hyperlink r:id="rId15" w:history="1">
        <w:r w:rsidR="00135B31" w:rsidRPr="00A365C3">
          <w:rPr>
            <w:rStyle w:val="af2"/>
            <w:rFonts w:eastAsia="Calibri"/>
            <w:lang w:eastAsia="en-US"/>
          </w:rPr>
          <w:t>https://www.tavika.ru/2018/06/ulitka.html</w:t>
        </w:r>
      </w:hyperlink>
    </w:p>
    <w:p w:rsidR="009B3B44" w:rsidRPr="009B3B44" w:rsidRDefault="009B3B44" w:rsidP="00D5684D">
      <w:pPr>
        <w:pStyle w:val="a4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>
        <w:t xml:space="preserve">Насекомоядные растения - </w:t>
      </w:r>
      <w:hyperlink r:id="rId16" w:history="1">
        <w:r w:rsidRPr="002F3BE2">
          <w:rPr>
            <w:rStyle w:val="af2"/>
          </w:rPr>
          <w:t>http://www.psu.ru/files/docs/podrazdeleniya/botanicheskij-sad/nasekomoyadnye-rasteniya.pdf</w:t>
        </w:r>
      </w:hyperlink>
    </w:p>
    <w:p w:rsidR="004C74A3" w:rsidRPr="004C74A3" w:rsidRDefault="009B3B44" w:rsidP="004C74A3">
      <w:pPr>
        <w:pStyle w:val="a4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0"/>
        <w:rPr>
          <w:rFonts w:eastAsia="Calibri"/>
          <w:lang w:eastAsia="en-US"/>
        </w:rPr>
      </w:pPr>
      <w:r>
        <w:t xml:space="preserve">Методы исследования в начальной школе - </w:t>
      </w:r>
      <w:hyperlink r:id="rId17" w:history="1">
        <w:r w:rsidRPr="002F3BE2">
          <w:rPr>
            <w:rStyle w:val="af2"/>
          </w:rPr>
          <w:t>https://znanio.ru/media/metody_issledovaniya_v_nachalnoj_shkole-359926</w:t>
        </w:r>
      </w:hyperlink>
    </w:p>
    <w:p w:rsidR="004C74A3" w:rsidRDefault="004C74A3" w:rsidP="004C74A3">
      <w:pPr>
        <w:pStyle w:val="a4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Виртуальная экскурсия по Дарвинскому музею в Москве: «ожившие» динозавры и хищные растения -  </w:t>
      </w:r>
      <w:hyperlink r:id="rId18" w:history="1">
        <w:r w:rsidRPr="004C74A3">
          <w:rPr>
            <w:rStyle w:val="af2"/>
            <w:rFonts w:eastAsia="Calibri"/>
            <w:lang w:eastAsia="en-US"/>
          </w:rPr>
          <w:t>https://www.kp.ru/russia/moskva/ekskursii/virtualnye/ozhivshie-dinozavry-i-hishhnye-rasteniya-v-muzejnyh-pavilonah/</w:t>
        </w:r>
      </w:hyperlink>
    </w:p>
    <w:p w:rsidR="000207EC" w:rsidRDefault="000207EC" w:rsidP="004C74A3">
      <w:pPr>
        <w:pStyle w:val="a4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Ахатина – все о виде улитки - </w:t>
      </w:r>
      <w:hyperlink r:id="rId19" w:history="1">
        <w:r w:rsidRPr="00042C1B">
          <w:rPr>
            <w:rStyle w:val="af2"/>
            <w:rFonts w:eastAsia="Calibri"/>
            <w:lang w:eastAsia="en-US"/>
          </w:rPr>
          <w:t>https://youtu.be/htAHzuQcMPo</w:t>
        </w:r>
      </w:hyperlink>
    </w:p>
    <w:p w:rsidR="000207EC" w:rsidRPr="004C74A3" w:rsidRDefault="000207EC" w:rsidP="000207EC">
      <w:pPr>
        <w:pStyle w:val="a4"/>
        <w:suppressAutoHyphens w:val="0"/>
        <w:autoSpaceDE w:val="0"/>
        <w:autoSpaceDN w:val="0"/>
        <w:adjustRightInd w:val="0"/>
        <w:ind w:left="0"/>
        <w:rPr>
          <w:rFonts w:eastAsia="Calibri"/>
          <w:lang w:eastAsia="en-US"/>
        </w:rPr>
      </w:pPr>
    </w:p>
    <w:p w:rsidR="004C74A3" w:rsidRPr="009B3B44" w:rsidRDefault="004C74A3" w:rsidP="004C74A3">
      <w:pPr>
        <w:pStyle w:val="a4"/>
        <w:suppressAutoHyphens w:val="0"/>
        <w:autoSpaceDE w:val="0"/>
        <w:autoSpaceDN w:val="0"/>
        <w:adjustRightInd w:val="0"/>
        <w:ind w:left="0"/>
        <w:rPr>
          <w:rFonts w:eastAsia="Calibri"/>
          <w:lang w:eastAsia="en-US"/>
        </w:rPr>
      </w:pPr>
    </w:p>
    <w:p w:rsidR="00272971" w:rsidRPr="005900CD" w:rsidRDefault="00272971" w:rsidP="005900CD">
      <w:pPr>
        <w:suppressAutoHyphens w:val="0"/>
        <w:jc w:val="center"/>
        <w:rPr>
          <w:rFonts w:eastAsia="Calibri"/>
          <w:b/>
          <w:lang w:eastAsia="en-US"/>
        </w:rPr>
      </w:pPr>
    </w:p>
    <w:p w:rsidR="00272971" w:rsidRPr="005900CD" w:rsidRDefault="00272971" w:rsidP="005900CD">
      <w:pPr>
        <w:suppressAutoHyphens w:val="0"/>
        <w:jc w:val="center"/>
        <w:rPr>
          <w:rFonts w:eastAsia="Calibri"/>
          <w:b/>
          <w:lang w:eastAsia="en-US"/>
        </w:rPr>
      </w:pPr>
    </w:p>
    <w:p w:rsidR="00C97927" w:rsidRPr="005900CD" w:rsidRDefault="00C97927" w:rsidP="005900CD">
      <w:pPr>
        <w:suppressAutoHyphens w:val="0"/>
        <w:jc w:val="center"/>
        <w:rPr>
          <w:rFonts w:eastAsia="Calibri"/>
          <w:b/>
          <w:lang w:eastAsia="en-US"/>
        </w:rPr>
      </w:pPr>
      <w:r w:rsidRPr="005900CD">
        <w:rPr>
          <w:rFonts w:eastAsia="Calibri"/>
          <w:b/>
          <w:lang w:eastAsia="en-US"/>
        </w:rPr>
        <w:t>Материально-техническое обеспечение</w:t>
      </w:r>
    </w:p>
    <w:p w:rsidR="009B3B44" w:rsidRPr="00767C8F" w:rsidRDefault="009B3B44" w:rsidP="009B3B44">
      <w:pPr>
        <w:pStyle w:val="a4"/>
        <w:numPr>
          <w:ilvl w:val="0"/>
          <w:numId w:val="28"/>
        </w:numPr>
        <w:suppressAutoHyphens w:val="0"/>
      </w:pPr>
      <w:r w:rsidRPr="00767C8F">
        <w:t>Классная доска.</w:t>
      </w:r>
    </w:p>
    <w:p w:rsidR="009B3B44" w:rsidRPr="00767C8F" w:rsidRDefault="009B3B44" w:rsidP="009B3B44">
      <w:pPr>
        <w:pStyle w:val="a4"/>
        <w:numPr>
          <w:ilvl w:val="0"/>
          <w:numId w:val="28"/>
        </w:numPr>
        <w:suppressAutoHyphens w:val="0"/>
      </w:pPr>
      <w:r w:rsidRPr="00767C8F">
        <w:t>ТСО: ноутбук.</w:t>
      </w:r>
    </w:p>
    <w:p w:rsidR="009B3B44" w:rsidRPr="00767C8F" w:rsidRDefault="009B3B44" w:rsidP="009B3B44">
      <w:pPr>
        <w:pStyle w:val="a4"/>
        <w:numPr>
          <w:ilvl w:val="0"/>
          <w:numId w:val="28"/>
        </w:numPr>
        <w:suppressAutoHyphens w:val="0"/>
      </w:pPr>
      <w:r w:rsidRPr="00767C8F">
        <w:t xml:space="preserve">Стол для экспериментирования. </w:t>
      </w:r>
    </w:p>
    <w:p w:rsidR="009B3B44" w:rsidRPr="00767C8F" w:rsidRDefault="009B3B44" w:rsidP="009B3B44">
      <w:pPr>
        <w:pStyle w:val="a4"/>
        <w:numPr>
          <w:ilvl w:val="0"/>
          <w:numId w:val="28"/>
        </w:numPr>
        <w:suppressAutoHyphens w:val="0"/>
      </w:pPr>
      <w:r w:rsidRPr="00767C8F">
        <w:t xml:space="preserve">Природный материал: песок, глина, почва, семена, вода и т.д. </w:t>
      </w:r>
    </w:p>
    <w:p w:rsidR="009B3B44" w:rsidRPr="00767C8F" w:rsidRDefault="009B3B44" w:rsidP="009B3B44">
      <w:pPr>
        <w:pStyle w:val="a4"/>
        <w:numPr>
          <w:ilvl w:val="0"/>
          <w:numId w:val="28"/>
        </w:numPr>
        <w:suppressAutoHyphens w:val="0"/>
      </w:pPr>
      <w:r w:rsidRPr="00767C8F">
        <w:t xml:space="preserve">Микроскоп, лупы. </w:t>
      </w:r>
    </w:p>
    <w:p w:rsidR="009B3B44" w:rsidRPr="0013784A" w:rsidRDefault="009B3B44" w:rsidP="009B3B44">
      <w:pPr>
        <w:numPr>
          <w:ilvl w:val="0"/>
          <w:numId w:val="28"/>
        </w:numPr>
        <w:shd w:val="clear" w:color="auto" w:fill="FFFFFF"/>
        <w:suppressAutoHyphens w:val="0"/>
        <w:rPr>
          <w:color w:val="000000"/>
        </w:rPr>
      </w:pPr>
      <w:r>
        <w:rPr>
          <w:color w:val="000000"/>
        </w:rPr>
        <w:t>Лабораторное оборудование.</w:t>
      </w:r>
    </w:p>
    <w:p w:rsidR="009B3B44" w:rsidRPr="0013784A" w:rsidRDefault="009B3B44" w:rsidP="009B3B44">
      <w:pPr>
        <w:numPr>
          <w:ilvl w:val="0"/>
          <w:numId w:val="28"/>
        </w:numPr>
        <w:shd w:val="clear" w:color="auto" w:fill="FFFFFF"/>
        <w:suppressAutoHyphens w:val="0"/>
        <w:rPr>
          <w:color w:val="000000"/>
        </w:rPr>
      </w:pPr>
      <w:r>
        <w:rPr>
          <w:color w:val="000000"/>
        </w:rPr>
        <w:t>Гербарии растений.</w:t>
      </w:r>
    </w:p>
    <w:p w:rsidR="009B3B44" w:rsidRDefault="009B3B44" w:rsidP="009B3B44">
      <w:pPr>
        <w:numPr>
          <w:ilvl w:val="0"/>
          <w:numId w:val="28"/>
        </w:numPr>
        <w:shd w:val="clear" w:color="auto" w:fill="FFFFFF"/>
        <w:suppressAutoHyphens w:val="0"/>
        <w:rPr>
          <w:color w:val="000000"/>
        </w:rPr>
      </w:pPr>
      <w:r>
        <w:rPr>
          <w:color w:val="000000"/>
        </w:rPr>
        <w:t>Атласы-определители.</w:t>
      </w:r>
    </w:p>
    <w:p w:rsidR="004C74A3" w:rsidRDefault="004C74A3" w:rsidP="009B3B44">
      <w:pPr>
        <w:numPr>
          <w:ilvl w:val="0"/>
          <w:numId w:val="28"/>
        </w:numPr>
        <w:shd w:val="clear" w:color="auto" w:fill="FFFFFF"/>
        <w:suppressAutoHyphens w:val="0"/>
        <w:rPr>
          <w:color w:val="000000"/>
        </w:rPr>
      </w:pPr>
      <w:r>
        <w:rPr>
          <w:color w:val="000000"/>
        </w:rPr>
        <w:t>Кухонные весы.</w:t>
      </w:r>
    </w:p>
    <w:p w:rsidR="00304D2E" w:rsidRPr="0013784A" w:rsidRDefault="00304D2E" w:rsidP="00304D2E">
      <w:pPr>
        <w:shd w:val="clear" w:color="auto" w:fill="FFFFFF"/>
        <w:suppressAutoHyphens w:val="0"/>
        <w:ind w:left="720"/>
        <w:rPr>
          <w:color w:val="000000"/>
        </w:rPr>
      </w:pPr>
    </w:p>
    <w:p w:rsidR="00C97927" w:rsidRPr="00304D2E" w:rsidRDefault="00304D2E" w:rsidP="00304D2E">
      <w:pPr>
        <w:suppressAutoHyphens w:val="0"/>
        <w:jc w:val="center"/>
        <w:rPr>
          <w:rFonts w:eastAsia="Calibri"/>
          <w:b/>
          <w:lang w:eastAsia="en-US"/>
        </w:rPr>
      </w:pPr>
      <w:r w:rsidRPr="00304D2E">
        <w:rPr>
          <w:rFonts w:eastAsia="Calibri"/>
          <w:b/>
          <w:lang w:eastAsia="en-US"/>
        </w:rPr>
        <w:t>Кадровое обеспечение</w:t>
      </w:r>
    </w:p>
    <w:p w:rsidR="00304D2E" w:rsidRDefault="00304D2E" w:rsidP="00304D2E">
      <w:pPr>
        <w:suppressAutoHyphens w:val="0"/>
        <w:jc w:val="center"/>
        <w:rPr>
          <w:rFonts w:eastAsia="Calibri"/>
          <w:lang w:eastAsia="en-US"/>
        </w:rPr>
      </w:pPr>
    </w:p>
    <w:p w:rsidR="00CD6E7F" w:rsidRPr="00134619" w:rsidRDefault="00304D2E" w:rsidP="00134619">
      <w:pPr>
        <w:suppressAutoHyphens w:val="0"/>
        <w:ind w:firstLine="708"/>
        <w:rPr>
          <w:rFonts w:eastAsia="Calibri"/>
          <w:lang w:eastAsia="en-US"/>
        </w:rPr>
      </w:pPr>
      <w:r w:rsidRPr="00B44C48">
        <w:rPr>
          <w:bCs/>
          <w:color w:val="000000" w:themeColor="text1"/>
        </w:rPr>
        <w:t xml:space="preserve">Реализацию данной программы обеспечивает педагог </w:t>
      </w:r>
      <w:r>
        <w:rPr>
          <w:bCs/>
          <w:color w:val="000000" w:themeColor="text1"/>
        </w:rPr>
        <w:t>у</w:t>
      </w:r>
      <w:r w:rsidR="00134619">
        <w:rPr>
          <w:rFonts w:eastAsia="Calibri"/>
          <w:lang w:eastAsia="en-US"/>
        </w:rPr>
        <w:t>читель биологии.</w:t>
      </w:r>
      <w:r w:rsidR="00CD6E7F">
        <w:rPr>
          <w:bCs/>
          <w:color w:val="000000" w:themeColor="text1"/>
        </w:rPr>
        <w:br w:type="page"/>
      </w:r>
    </w:p>
    <w:p w:rsidR="00CD6E7F" w:rsidRPr="00767C8F" w:rsidRDefault="00CD6E7F" w:rsidP="00CD6E7F">
      <w:pPr>
        <w:jc w:val="center"/>
      </w:pPr>
      <w:r w:rsidRPr="00767C8F">
        <w:rPr>
          <w:b/>
        </w:rPr>
        <w:lastRenderedPageBreak/>
        <w:t>Список литературы</w:t>
      </w:r>
    </w:p>
    <w:p w:rsidR="00CD6E7F" w:rsidRDefault="00CD6E7F" w:rsidP="00CD6E7F">
      <w:pPr>
        <w:numPr>
          <w:ilvl w:val="0"/>
          <w:numId w:val="29"/>
        </w:numPr>
        <w:suppressAutoHyphens w:val="0"/>
      </w:pPr>
      <w:r w:rsidRPr="00767C8F">
        <w:t>Бабина Н.В. Как и почему для детей. – М.: ТЦ Сфера, 20</w:t>
      </w:r>
      <w:r>
        <w:t>19</w:t>
      </w:r>
      <w:r w:rsidRPr="00767C8F">
        <w:t>.</w:t>
      </w:r>
      <w:r>
        <w:t xml:space="preserve"> -96с.</w:t>
      </w:r>
    </w:p>
    <w:p w:rsidR="00CD6E7F" w:rsidRPr="00655083" w:rsidRDefault="00CD6E7F" w:rsidP="00CD6E7F">
      <w:pPr>
        <w:numPr>
          <w:ilvl w:val="0"/>
          <w:numId w:val="29"/>
        </w:numPr>
        <w:suppressAutoHyphens w:val="0"/>
        <w:spacing w:after="160" w:line="259" w:lineRule="auto"/>
        <w:rPr>
          <w:u w:val="single"/>
        </w:rPr>
      </w:pPr>
      <w:r w:rsidRPr="00655083">
        <w:t>Иманова, Ж.П. Проектная деятельность как одно из инновационных направлений развития / Ж.П. Иманова // Дополнительное образование и воспитание. – 2016. – №9. – с. 15-16.</w:t>
      </w:r>
    </w:p>
    <w:p w:rsidR="00CD6E7F" w:rsidRDefault="00CD6E7F" w:rsidP="00CD6E7F">
      <w:pPr>
        <w:numPr>
          <w:ilvl w:val="0"/>
          <w:numId w:val="29"/>
        </w:numPr>
        <w:suppressAutoHyphens w:val="0"/>
      </w:pPr>
      <w:r w:rsidRPr="00767C8F">
        <w:t>Дыбина О.В. Рукотворный мир. – М.: ТЦ Сфера, 20</w:t>
      </w:r>
      <w:r>
        <w:t>18</w:t>
      </w:r>
      <w:r w:rsidRPr="00767C8F">
        <w:t>.</w:t>
      </w:r>
      <w:r>
        <w:t xml:space="preserve"> -128с.</w:t>
      </w:r>
    </w:p>
    <w:p w:rsidR="00CD6E7F" w:rsidRDefault="00CD6E7F" w:rsidP="00CD6E7F">
      <w:pPr>
        <w:numPr>
          <w:ilvl w:val="0"/>
          <w:numId w:val="29"/>
        </w:numPr>
        <w:suppressAutoHyphens w:val="0"/>
      </w:pPr>
      <w:r>
        <w:t>Феоктистова В. Исследовательская и проектная деятельность младших школьников. Рекомендации проекты.- М.: Учитель, 2018- 154с.</w:t>
      </w:r>
    </w:p>
    <w:p w:rsidR="00CD6E7F" w:rsidRDefault="00CD6E7F" w:rsidP="00CD6E7F">
      <w:pPr>
        <w:numPr>
          <w:ilvl w:val="0"/>
          <w:numId w:val="29"/>
        </w:numPr>
        <w:suppressAutoHyphens w:val="0"/>
      </w:pPr>
      <w:r>
        <w:t>Асташина Н.И. Организация эколого-исследовательской деятельности младших школьников. Путешествие в мир природы.- М: Учитель, 2020- 95с.</w:t>
      </w:r>
    </w:p>
    <w:p w:rsidR="00CD6E7F" w:rsidRDefault="00CD6E7F" w:rsidP="00CD6E7F">
      <w:pPr>
        <w:numPr>
          <w:ilvl w:val="0"/>
          <w:numId w:val="29"/>
        </w:numPr>
        <w:suppressAutoHyphens w:val="0"/>
      </w:pPr>
      <w:r>
        <w:t>Савенков А.И. Методика исследовательского и проектного обучения младших школьников.- М.: Дом Федорова, 2016- 128с.</w:t>
      </w:r>
    </w:p>
    <w:p w:rsidR="00CD6E7F" w:rsidRDefault="00CD6E7F" w:rsidP="00CD6E7F">
      <w:pPr>
        <w:numPr>
          <w:ilvl w:val="0"/>
          <w:numId w:val="29"/>
        </w:numPr>
        <w:suppressAutoHyphens w:val="0"/>
      </w:pPr>
      <w:r>
        <w:t>Савенков А.И. Тренинг исследовательских способностей школьников.- М.: Просвещение/Бином, 2021- 160с.</w:t>
      </w:r>
    </w:p>
    <w:p w:rsidR="00CD6E7F" w:rsidRPr="00013016" w:rsidRDefault="00CD6E7F" w:rsidP="00CD6E7F">
      <w:pPr>
        <w:numPr>
          <w:ilvl w:val="0"/>
          <w:numId w:val="29"/>
        </w:numPr>
        <w:suppressAutoHyphens w:val="0"/>
      </w:pPr>
      <w:r>
        <w:t>Вайткене Л.Д., Талер М.В., Большая детская энциклопедия занимательных наук.- М.: Аванта, 2018-160с.</w:t>
      </w:r>
    </w:p>
    <w:p w:rsidR="00CD6E7F" w:rsidRPr="00767C8F" w:rsidRDefault="00CD6E7F" w:rsidP="00CD6E7F">
      <w:pPr>
        <w:ind w:left="644"/>
      </w:pPr>
    </w:p>
    <w:p w:rsidR="00CD6E7F" w:rsidRPr="00767C8F" w:rsidRDefault="00CD6E7F" w:rsidP="00CD6E7F">
      <w:pPr>
        <w:pStyle w:val="a4"/>
        <w:ind w:left="360"/>
      </w:pPr>
      <w:r w:rsidRPr="00767C8F">
        <w:rPr>
          <w:u w:val="single"/>
        </w:rPr>
        <w:t>Для учащихся</w:t>
      </w:r>
      <w:r w:rsidRPr="00767C8F">
        <w:t>:</w:t>
      </w:r>
    </w:p>
    <w:p w:rsidR="00CD6E7F" w:rsidRPr="00A541B6" w:rsidRDefault="00CD6E7F" w:rsidP="00CD6E7F">
      <w:pPr>
        <w:pStyle w:val="a4"/>
        <w:numPr>
          <w:ilvl w:val="0"/>
          <w:numId w:val="30"/>
        </w:numPr>
        <w:suppressAutoHyphens w:val="0"/>
      </w:pPr>
      <w:r w:rsidRPr="00A541B6">
        <w:t>Новикова Ж.Л, Рощина А.Г. Времена года. Календарь наблюдений.- М.: Школьная пресса, 2021-124с.</w:t>
      </w:r>
    </w:p>
    <w:p w:rsidR="00CD6E7F" w:rsidRPr="00A541B6" w:rsidRDefault="00CD6E7F" w:rsidP="00CD6E7F">
      <w:pPr>
        <w:pStyle w:val="a4"/>
        <w:numPr>
          <w:ilvl w:val="0"/>
          <w:numId w:val="30"/>
        </w:numPr>
        <w:suppressAutoHyphens w:val="0"/>
      </w:pPr>
      <w:r w:rsidRPr="00A541B6">
        <w:t>Ляпенкова Л.Г. Я внимательно смотрю и запомнить всё хочу. – М.: Мир книги, 2019-364с.</w:t>
      </w:r>
    </w:p>
    <w:p w:rsidR="00CD6E7F" w:rsidRPr="00A541B6" w:rsidRDefault="00CD6E7F" w:rsidP="00CD6E7F">
      <w:pPr>
        <w:numPr>
          <w:ilvl w:val="0"/>
          <w:numId w:val="30"/>
        </w:numPr>
        <w:suppressAutoHyphens w:val="0"/>
      </w:pPr>
      <w:r w:rsidRPr="00A541B6">
        <w:t>Савенков А.И. Я- исследователь. Рабочая тетрадь младших школьников.- М.: Просвещение/Бином, 2020- 32с.</w:t>
      </w:r>
    </w:p>
    <w:p w:rsidR="00CD6E7F" w:rsidRPr="00767C8F" w:rsidRDefault="00CD6E7F" w:rsidP="00CD6E7F">
      <w:pPr>
        <w:pStyle w:val="a4"/>
      </w:pPr>
    </w:p>
    <w:p w:rsidR="00304D2E" w:rsidRDefault="00304D2E" w:rsidP="00304D2E">
      <w:pPr>
        <w:jc w:val="both"/>
        <w:rPr>
          <w:bCs/>
          <w:color w:val="000000" w:themeColor="text1"/>
        </w:rPr>
      </w:pPr>
    </w:p>
    <w:p w:rsidR="00304D2E" w:rsidRPr="005900CD" w:rsidRDefault="00304D2E" w:rsidP="00304D2E">
      <w:pPr>
        <w:suppressAutoHyphens w:val="0"/>
        <w:jc w:val="center"/>
        <w:rPr>
          <w:rFonts w:eastAsia="Calibri"/>
          <w:lang w:eastAsia="en-US"/>
        </w:rPr>
      </w:pPr>
    </w:p>
    <w:p w:rsidR="00C97927" w:rsidRPr="005900CD" w:rsidRDefault="00C97927" w:rsidP="005900CD">
      <w:pPr>
        <w:suppressAutoHyphens w:val="0"/>
        <w:jc w:val="center"/>
        <w:rPr>
          <w:rFonts w:eastAsia="Calibri"/>
          <w:b/>
          <w:lang w:eastAsia="en-US"/>
        </w:rPr>
      </w:pPr>
    </w:p>
    <w:p w:rsidR="000B193B" w:rsidRPr="005900CD" w:rsidRDefault="000B193B" w:rsidP="005900CD"/>
    <w:sectPr w:rsidR="000B193B" w:rsidRPr="005900CD" w:rsidSect="0032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C2A" w:rsidRDefault="005A6C2A" w:rsidP="00AE6EBC">
      <w:r>
        <w:separator/>
      </w:r>
    </w:p>
  </w:endnote>
  <w:endnote w:type="continuationSeparator" w:id="0">
    <w:p w:rsidR="005A6C2A" w:rsidRDefault="005A6C2A" w:rsidP="00AE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C1" w:rsidRDefault="004508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C1" w:rsidRDefault="0095032C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5017A">
      <w:rPr>
        <w:noProof/>
      </w:rPr>
      <w:t>12</w:t>
    </w:r>
    <w:r>
      <w:rPr>
        <w:noProof/>
      </w:rPr>
      <w:fldChar w:fldCharType="end"/>
    </w:r>
  </w:p>
  <w:p w:rsidR="004508C1" w:rsidRDefault="004508C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C1" w:rsidRDefault="004508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C2A" w:rsidRDefault="005A6C2A" w:rsidP="00AE6EBC">
      <w:r>
        <w:separator/>
      </w:r>
    </w:p>
  </w:footnote>
  <w:footnote w:type="continuationSeparator" w:id="0">
    <w:p w:rsidR="005A6C2A" w:rsidRDefault="005A6C2A" w:rsidP="00AE6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C1" w:rsidRDefault="004508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C1" w:rsidRDefault="004508C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C1" w:rsidRDefault="004508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959"/>
    <w:multiLevelType w:val="hybridMultilevel"/>
    <w:tmpl w:val="89CA7734"/>
    <w:lvl w:ilvl="0" w:tplc="6288695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9B2"/>
    <w:multiLevelType w:val="hybridMultilevel"/>
    <w:tmpl w:val="99CCC36A"/>
    <w:lvl w:ilvl="0" w:tplc="061A666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99B23D0"/>
    <w:multiLevelType w:val="hybridMultilevel"/>
    <w:tmpl w:val="1384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30019"/>
    <w:multiLevelType w:val="hybridMultilevel"/>
    <w:tmpl w:val="45C06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F58"/>
    <w:multiLevelType w:val="hybridMultilevel"/>
    <w:tmpl w:val="B330BF58"/>
    <w:lvl w:ilvl="0" w:tplc="061A6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60D3251"/>
    <w:multiLevelType w:val="hybridMultilevel"/>
    <w:tmpl w:val="BBD0B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74B0D"/>
    <w:multiLevelType w:val="hybridMultilevel"/>
    <w:tmpl w:val="D9F40826"/>
    <w:lvl w:ilvl="0" w:tplc="061A6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997703D"/>
    <w:multiLevelType w:val="hybridMultilevel"/>
    <w:tmpl w:val="5A003E5C"/>
    <w:lvl w:ilvl="0" w:tplc="061A6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F4A60"/>
    <w:multiLevelType w:val="hybridMultilevel"/>
    <w:tmpl w:val="98A46A5E"/>
    <w:lvl w:ilvl="0" w:tplc="061A6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005ED"/>
    <w:multiLevelType w:val="hybridMultilevel"/>
    <w:tmpl w:val="2154FCA2"/>
    <w:lvl w:ilvl="0" w:tplc="628869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42BD7"/>
    <w:multiLevelType w:val="hybridMultilevel"/>
    <w:tmpl w:val="27ECEBC4"/>
    <w:lvl w:ilvl="0" w:tplc="061A6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364818BC"/>
    <w:multiLevelType w:val="hybridMultilevel"/>
    <w:tmpl w:val="07D4B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A7FFA"/>
    <w:multiLevelType w:val="hybridMultilevel"/>
    <w:tmpl w:val="D8802062"/>
    <w:lvl w:ilvl="0" w:tplc="9B06A12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95383A"/>
    <w:multiLevelType w:val="multilevel"/>
    <w:tmpl w:val="97CA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D17D24"/>
    <w:multiLevelType w:val="hybridMultilevel"/>
    <w:tmpl w:val="6FCE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171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9" w15:restartNumberingAfterBreak="0">
    <w:nsid w:val="42115089"/>
    <w:multiLevelType w:val="hybridMultilevel"/>
    <w:tmpl w:val="A09AB74E"/>
    <w:lvl w:ilvl="0" w:tplc="628869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1970"/>
    <w:multiLevelType w:val="hybridMultilevel"/>
    <w:tmpl w:val="240C52F2"/>
    <w:lvl w:ilvl="0" w:tplc="061A6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C3E27"/>
    <w:multiLevelType w:val="hybridMultilevel"/>
    <w:tmpl w:val="16564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4F877DC"/>
    <w:multiLevelType w:val="hybridMultilevel"/>
    <w:tmpl w:val="E21AA08C"/>
    <w:lvl w:ilvl="0" w:tplc="C3AC1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B27ABE"/>
    <w:multiLevelType w:val="hybridMultilevel"/>
    <w:tmpl w:val="56AC990E"/>
    <w:lvl w:ilvl="0" w:tplc="061A6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4926"/>
    <w:multiLevelType w:val="hybridMultilevel"/>
    <w:tmpl w:val="D3F84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62299"/>
    <w:multiLevelType w:val="hybridMultilevel"/>
    <w:tmpl w:val="03041534"/>
    <w:lvl w:ilvl="0" w:tplc="6288695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CC352A"/>
    <w:multiLevelType w:val="multilevel"/>
    <w:tmpl w:val="715658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2D6556"/>
    <w:multiLevelType w:val="hybridMultilevel"/>
    <w:tmpl w:val="DEAE32EE"/>
    <w:lvl w:ilvl="0" w:tplc="061A6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9"/>
  </w:num>
  <w:num w:numId="4">
    <w:abstractNumId w:val="13"/>
  </w:num>
  <w:num w:numId="5">
    <w:abstractNumId w:val="8"/>
  </w:num>
  <w:num w:numId="6">
    <w:abstractNumId w:val="18"/>
  </w:num>
  <w:num w:numId="7">
    <w:abstractNumId w:val="22"/>
  </w:num>
  <w:num w:numId="8">
    <w:abstractNumId w:val="16"/>
  </w:num>
  <w:num w:numId="9">
    <w:abstractNumId w:val="6"/>
  </w:num>
  <w:num w:numId="10">
    <w:abstractNumId w:val="3"/>
  </w:num>
  <w:num w:numId="11">
    <w:abstractNumId w:val="14"/>
  </w:num>
  <w:num w:numId="12">
    <w:abstractNumId w:val="17"/>
  </w:num>
  <w:num w:numId="13">
    <w:abstractNumId w:val="9"/>
  </w:num>
  <w:num w:numId="14">
    <w:abstractNumId w:val="1"/>
  </w:num>
  <w:num w:numId="15">
    <w:abstractNumId w:val="24"/>
  </w:num>
  <w:num w:numId="16">
    <w:abstractNumId w:val="28"/>
  </w:num>
  <w:num w:numId="17">
    <w:abstractNumId w:val="4"/>
  </w:num>
  <w:num w:numId="18">
    <w:abstractNumId w:val="27"/>
  </w:num>
  <w:num w:numId="19">
    <w:abstractNumId w:val="12"/>
  </w:num>
  <w:num w:numId="20">
    <w:abstractNumId w:val="21"/>
  </w:num>
  <w:num w:numId="21">
    <w:abstractNumId w:val="15"/>
  </w:num>
  <w:num w:numId="22">
    <w:abstractNumId w:val="11"/>
  </w:num>
  <w:num w:numId="23">
    <w:abstractNumId w:val="19"/>
  </w:num>
  <w:num w:numId="24">
    <w:abstractNumId w:val="10"/>
  </w:num>
  <w:num w:numId="25">
    <w:abstractNumId w:val="25"/>
  </w:num>
  <w:num w:numId="26">
    <w:abstractNumId w:val="7"/>
  </w:num>
  <w:num w:numId="27">
    <w:abstractNumId w:val="20"/>
  </w:num>
  <w:num w:numId="28">
    <w:abstractNumId w:val="0"/>
  </w:num>
  <w:num w:numId="29">
    <w:abstractNumId w:val="2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927"/>
    <w:rsid w:val="000057D3"/>
    <w:rsid w:val="000207EC"/>
    <w:rsid w:val="00055FF5"/>
    <w:rsid w:val="0007587E"/>
    <w:rsid w:val="000800C2"/>
    <w:rsid w:val="00082332"/>
    <w:rsid w:val="0009672C"/>
    <w:rsid w:val="000B193B"/>
    <w:rsid w:val="000B2016"/>
    <w:rsid w:val="00114D68"/>
    <w:rsid w:val="00134619"/>
    <w:rsid w:val="00135B0D"/>
    <w:rsid w:val="00135B31"/>
    <w:rsid w:val="00140736"/>
    <w:rsid w:val="00151ABD"/>
    <w:rsid w:val="00166A2B"/>
    <w:rsid w:val="001859C4"/>
    <w:rsid w:val="001A4BC8"/>
    <w:rsid w:val="001B1673"/>
    <w:rsid w:val="001B1D0B"/>
    <w:rsid w:val="001D59A5"/>
    <w:rsid w:val="001E16AE"/>
    <w:rsid w:val="001F019C"/>
    <w:rsid w:val="002549A2"/>
    <w:rsid w:val="00272971"/>
    <w:rsid w:val="002A3879"/>
    <w:rsid w:val="002B15E2"/>
    <w:rsid w:val="002C1053"/>
    <w:rsid w:val="002C57D1"/>
    <w:rsid w:val="002D7FA4"/>
    <w:rsid w:val="002E2EB9"/>
    <w:rsid w:val="002F4EFF"/>
    <w:rsid w:val="00304D2E"/>
    <w:rsid w:val="003230AB"/>
    <w:rsid w:val="00340C5E"/>
    <w:rsid w:val="003756F9"/>
    <w:rsid w:val="00396841"/>
    <w:rsid w:val="003A79C5"/>
    <w:rsid w:val="003C1A2C"/>
    <w:rsid w:val="003C1CA4"/>
    <w:rsid w:val="003E2B70"/>
    <w:rsid w:val="003F15D9"/>
    <w:rsid w:val="003F7176"/>
    <w:rsid w:val="004203D0"/>
    <w:rsid w:val="00437AB9"/>
    <w:rsid w:val="0045017A"/>
    <w:rsid w:val="004508C1"/>
    <w:rsid w:val="00450F26"/>
    <w:rsid w:val="00451706"/>
    <w:rsid w:val="00466B05"/>
    <w:rsid w:val="00480173"/>
    <w:rsid w:val="00491B2D"/>
    <w:rsid w:val="00497614"/>
    <w:rsid w:val="004B5BAF"/>
    <w:rsid w:val="004C2D6D"/>
    <w:rsid w:val="004C5168"/>
    <w:rsid w:val="004C5ABB"/>
    <w:rsid w:val="004C74A3"/>
    <w:rsid w:val="004D1E46"/>
    <w:rsid w:val="004E3802"/>
    <w:rsid w:val="0054694C"/>
    <w:rsid w:val="00552280"/>
    <w:rsid w:val="00560363"/>
    <w:rsid w:val="0056415D"/>
    <w:rsid w:val="00567B00"/>
    <w:rsid w:val="00571B73"/>
    <w:rsid w:val="00584647"/>
    <w:rsid w:val="00586E50"/>
    <w:rsid w:val="005900CD"/>
    <w:rsid w:val="005941B9"/>
    <w:rsid w:val="005A4BEA"/>
    <w:rsid w:val="005A6C2A"/>
    <w:rsid w:val="005E37E7"/>
    <w:rsid w:val="00614353"/>
    <w:rsid w:val="00635242"/>
    <w:rsid w:val="006435EA"/>
    <w:rsid w:val="00654A72"/>
    <w:rsid w:val="00667DA1"/>
    <w:rsid w:val="00692947"/>
    <w:rsid w:val="006936D3"/>
    <w:rsid w:val="006A2603"/>
    <w:rsid w:val="006B4F51"/>
    <w:rsid w:val="006D1791"/>
    <w:rsid w:val="006D47D2"/>
    <w:rsid w:val="006D6319"/>
    <w:rsid w:val="007039DC"/>
    <w:rsid w:val="007116EF"/>
    <w:rsid w:val="0072026D"/>
    <w:rsid w:val="00743ADE"/>
    <w:rsid w:val="00757639"/>
    <w:rsid w:val="00760F53"/>
    <w:rsid w:val="00763EAB"/>
    <w:rsid w:val="0078148B"/>
    <w:rsid w:val="007A2BF0"/>
    <w:rsid w:val="007B07CD"/>
    <w:rsid w:val="007C162F"/>
    <w:rsid w:val="007D54AE"/>
    <w:rsid w:val="007D6E0B"/>
    <w:rsid w:val="007E3098"/>
    <w:rsid w:val="007F24F8"/>
    <w:rsid w:val="00816C7B"/>
    <w:rsid w:val="00863D86"/>
    <w:rsid w:val="0086733E"/>
    <w:rsid w:val="00881A33"/>
    <w:rsid w:val="008B1ED6"/>
    <w:rsid w:val="008B2695"/>
    <w:rsid w:val="008E7470"/>
    <w:rsid w:val="008F29EF"/>
    <w:rsid w:val="00905635"/>
    <w:rsid w:val="0091445B"/>
    <w:rsid w:val="00917841"/>
    <w:rsid w:val="00941F5E"/>
    <w:rsid w:val="0095032C"/>
    <w:rsid w:val="009519B7"/>
    <w:rsid w:val="00952907"/>
    <w:rsid w:val="009562FE"/>
    <w:rsid w:val="00961841"/>
    <w:rsid w:val="00971E86"/>
    <w:rsid w:val="00977E3E"/>
    <w:rsid w:val="009817B4"/>
    <w:rsid w:val="009902EE"/>
    <w:rsid w:val="009A39F9"/>
    <w:rsid w:val="009B3B44"/>
    <w:rsid w:val="009F2B1B"/>
    <w:rsid w:val="009F345E"/>
    <w:rsid w:val="00A21A00"/>
    <w:rsid w:val="00A23781"/>
    <w:rsid w:val="00A35FB6"/>
    <w:rsid w:val="00A56FDA"/>
    <w:rsid w:val="00A8451C"/>
    <w:rsid w:val="00A869FF"/>
    <w:rsid w:val="00AC0E05"/>
    <w:rsid w:val="00AE6EBC"/>
    <w:rsid w:val="00B16588"/>
    <w:rsid w:val="00B439D8"/>
    <w:rsid w:val="00B5279A"/>
    <w:rsid w:val="00B6100F"/>
    <w:rsid w:val="00B9382A"/>
    <w:rsid w:val="00BC154F"/>
    <w:rsid w:val="00BC5795"/>
    <w:rsid w:val="00BD183E"/>
    <w:rsid w:val="00BD7C54"/>
    <w:rsid w:val="00BE2327"/>
    <w:rsid w:val="00BF48EF"/>
    <w:rsid w:val="00C00111"/>
    <w:rsid w:val="00C32365"/>
    <w:rsid w:val="00C42E69"/>
    <w:rsid w:val="00C60A3F"/>
    <w:rsid w:val="00C61284"/>
    <w:rsid w:val="00C64291"/>
    <w:rsid w:val="00C84164"/>
    <w:rsid w:val="00C85807"/>
    <w:rsid w:val="00C929C0"/>
    <w:rsid w:val="00C97927"/>
    <w:rsid w:val="00CC2893"/>
    <w:rsid w:val="00CD443F"/>
    <w:rsid w:val="00CD5884"/>
    <w:rsid w:val="00CD6E19"/>
    <w:rsid w:val="00CD6E7F"/>
    <w:rsid w:val="00CE0F89"/>
    <w:rsid w:val="00CE1E6E"/>
    <w:rsid w:val="00D165A5"/>
    <w:rsid w:val="00D43B66"/>
    <w:rsid w:val="00D526C1"/>
    <w:rsid w:val="00D548CA"/>
    <w:rsid w:val="00D5684D"/>
    <w:rsid w:val="00D937A2"/>
    <w:rsid w:val="00DA7370"/>
    <w:rsid w:val="00DD5DCD"/>
    <w:rsid w:val="00DF3319"/>
    <w:rsid w:val="00E40EC8"/>
    <w:rsid w:val="00E459FC"/>
    <w:rsid w:val="00E45F5C"/>
    <w:rsid w:val="00E464DF"/>
    <w:rsid w:val="00E5341E"/>
    <w:rsid w:val="00E97C4E"/>
    <w:rsid w:val="00EA4E9E"/>
    <w:rsid w:val="00EB1B0E"/>
    <w:rsid w:val="00EB393E"/>
    <w:rsid w:val="00EC18A2"/>
    <w:rsid w:val="00EC351D"/>
    <w:rsid w:val="00ED1781"/>
    <w:rsid w:val="00EE4A01"/>
    <w:rsid w:val="00F34DBC"/>
    <w:rsid w:val="00F41699"/>
    <w:rsid w:val="00F44BAB"/>
    <w:rsid w:val="00F5710B"/>
    <w:rsid w:val="00F65EDB"/>
    <w:rsid w:val="00F66B65"/>
    <w:rsid w:val="00F73838"/>
    <w:rsid w:val="00FA0B4E"/>
    <w:rsid w:val="00FB708C"/>
    <w:rsid w:val="00FC58C0"/>
    <w:rsid w:val="00FC7D21"/>
    <w:rsid w:val="00FD7E0D"/>
    <w:rsid w:val="00FF49CC"/>
    <w:rsid w:val="00FF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15418-0ACB-4583-ADB5-7837A5B6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B3B4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9792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9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69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7CD"/>
    <w:pPr>
      <w:ind w:left="720"/>
      <w:contextualSpacing/>
    </w:pPr>
  </w:style>
  <w:style w:type="paragraph" w:styleId="a5">
    <w:name w:val="No Spacing"/>
    <w:uiPriority w:val="1"/>
    <w:qFormat/>
    <w:rsid w:val="0063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5341E"/>
  </w:style>
  <w:style w:type="character" w:customStyle="1" w:styleId="c0">
    <w:name w:val="c0"/>
    <w:basedOn w:val="a0"/>
    <w:rsid w:val="00055FF5"/>
  </w:style>
  <w:style w:type="character" w:customStyle="1" w:styleId="c2">
    <w:name w:val="c2"/>
    <w:basedOn w:val="a0"/>
    <w:rsid w:val="009A39F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35FB6"/>
    <w:pPr>
      <w:tabs>
        <w:tab w:val="center" w:pos="4677"/>
        <w:tab w:val="right" w:pos="9355"/>
      </w:tabs>
      <w:suppressAutoHyphens w:val="0"/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35FB6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35FB6"/>
    <w:pPr>
      <w:tabs>
        <w:tab w:val="center" w:pos="4677"/>
        <w:tab w:val="right" w:pos="9355"/>
      </w:tabs>
      <w:suppressAutoHyphens w:val="0"/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35FB6"/>
    <w:rPr>
      <w:rFonts w:eastAsiaTheme="minorEastAsia" w:cs="Times New Roman"/>
      <w:lang w:eastAsia="ru-RU"/>
    </w:rPr>
  </w:style>
  <w:style w:type="paragraph" w:styleId="aa">
    <w:name w:val="Normal (Web)"/>
    <w:basedOn w:val="a"/>
    <w:uiPriority w:val="99"/>
    <w:unhideWhenUsed/>
    <w:rsid w:val="00135B0D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151A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1AB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1A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A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1AB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151AB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1ABD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Hyperlink"/>
    <w:basedOn w:val="a0"/>
    <w:uiPriority w:val="99"/>
    <w:unhideWhenUsed/>
    <w:rsid w:val="000823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www.kp.ru/russia/moskva/ekskursii/virtualnye/ozhivshie-dinozavry-i-hishhnye-rasteniya-v-muzejnyh-pavilonah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o.ru/media/metody_issledovaniya_v_nachalnoj_shkole-3599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u.ru/files/docs/podrazdeleniya/botanicheskij-sad/nasekomoyadnye-rasten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tavika.ru/2018/06/ulitka.html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youtu.be/htAHzuQcMP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204F-1271-4CB6-ADB9-D57F5476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 класс</dc:creator>
  <cp:lastModifiedBy>1</cp:lastModifiedBy>
  <cp:revision>7</cp:revision>
  <cp:lastPrinted>2021-09-27T11:58:00Z</cp:lastPrinted>
  <dcterms:created xsi:type="dcterms:W3CDTF">2021-09-27T11:59:00Z</dcterms:created>
  <dcterms:modified xsi:type="dcterms:W3CDTF">2021-09-30T16:42:00Z</dcterms:modified>
</cp:coreProperties>
</file>